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E70E49" w14:textId="77777777" w:rsidR="00D826FD" w:rsidRPr="0098611A" w:rsidRDefault="00D826FD" w:rsidP="0098611A">
      <w:pPr>
        <w:spacing w:after="120" w:line="260" w:lineRule="atLeast"/>
        <w:ind w:left="0" w:firstLine="0"/>
        <w:jc w:val="left"/>
        <w:rPr>
          <w:b/>
          <w:szCs w:val="22"/>
          <w:u w:val="single"/>
          <w:lang w:eastAsia="en-US"/>
        </w:rPr>
      </w:pPr>
      <w:bookmarkStart w:id="0" w:name="_GoBack"/>
      <w:bookmarkEnd w:id="0"/>
    </w:p>
    <w:tbl>
      <w:tblPr>
        <w:tblW w:w="11759" w:type="dxa"/>
        <w:tblInd w:w="-792" w:type="dxa"/>
        <w:tblLook w:val="0000" w:firstRow="0" w:lastRow="0" w:firstColumn="0" w:lastColumn="0" w:noHBand="0" w:noVBand="0"/>
      </w:tblPr>
      <w:tblGrid>
        <w:gridCol w:w="2766"/>
        <w:gridCol w:w="197"/>
        <w:gridCol w:w="1784"/>
        <w:gridCol w:w="702"/>
        <w:gridCol w:w="744"/>
        <w:gridCol w:w="275"/>
        <w:gridCol w:w="273"/>
        <w:gridCol w:w="635"/>
        <w:gridCol w:w="1090"/>
        <w:gridCol w:w="1691"/>
        <w:gridCol w:w="1602"/>
      </w:tblGrid>
      <w:tr w:rsidR="00D826FD" w:rsidRPr="00D8014D" w14:paraId="4522C37A" w14:textId="77777777" w:rsidTr="00330D40">
        <w:trPr>
          <w:cantSplit/>
          <w:trHeight w:val="960"/>
        </w:trPr>
        <w:tc>
          <w:tcPr>
            <w:tcW w:w="2766" w:type="dxa"/>
            <w:vMerge w:val="restart"/>
            <w:tcBorders>
              <w:top w:val="single" w:sz="4" w:space="0" w:color="auto"/>
              <w:left w:val="single" w:sz="4" w:space="0" w:color="auto"/>
              <w:bottom w:val="single" w:sz="4" w:space="0" w:color="auto"/>
              <w:right w:val="single" w:sz="4" w:space="0" w:color="auto"/>
            </w:tcBorders>
            <w:noWrap/>
            <w:vAlign w:val="bottom"/>
          </w:tcPr>
          <w:p w14:paraId="2E1BD2A6" w14:textId="39777983" w:rsidR="00D826FD" w:rsidRPr="00D8014D" w:rsidRDefault="00CD77A7" w:rsidP="00E3545D">
            <w:pPr>
              <w:spacing w:line="960" w:lineRule="auto"/>
              <w:ind w:left="0" w:firstLine="0"/>
              <w:jc w:val="left"/>
              <w:rPr>
                <w:rFonts w:ascii="Arial" w:hAnsi="Arial" w:cs="Arial"/>
                <w:b/>
                <w:bCs/>
                <w:sz w:val="20"/>
                <w:szCs w:val="24"/>
              </w:rPr>
            </w:pPr>
            <w:r>
              <w:rPr>
                <w:rFonts w:ascii="Arial" w:hAnsi="Arial" w:cs="Arial"/>
                <w:b/>
                <w:noProof/>
                <w:sz w:val="20"/>
                <w:szCs w:val="24"/>
              </w:rPr>
              <w:drawing>
                <wp:inline distT="0" distB="0" distL="0" distR="0" wp14:anchorId="1FB9694D" wp14:editId="11104D70">
                  <wp:extent cx="1609725" cy="581025"/>
                  <wp:effectExtent l="0" t="0" r="0" b="0"/>
                  <wp:docPr id="1" name="Picture 2" descr="New%20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20Image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09725" cy="581025"/>
                          </a:xfrm>
                          <a:prstGeom prst="rect">
                            <a:avLst/>
                          </a:prstGeom>
                          <a:noFill/>
                          <a:ln>
                            <a:noFill/>
                          </a:ln>
                        </pic:spPr>
                      </pic:pic>
                    </a:graphicData>
                  </a:graphic>
                </wp:inline>
              </w:drawing>
            </w:r>
          </w:p>
        </w:tc>
        <w:tc>
          <w:tcPr>
            <w:tcW w:w="5700" w:type="dxa"/>
            <w:gridSpan w:val="8"/>
            <w:vMerge w:val="restart"/>
            <w:tcBorders>
              <w:top w:val="nil"/>
              <w:left w:val="single" w:sz="4" w:space="0" w:color="auto"/>
              <w:right w:val="nil"/>
            </w:tcBorders>
            <w:noWrap/>
            <w:vAlign w:val="bottom"/>
          </w:tcPr>
          <w:p w14:paraId="7C6CF2C2" w14:textId="77777777" w:rsidR="00D826FD" w:rsidRDefault="00D826FD" w:rsidP="0098611A">
            <w:pPr>
              <w:ind w:left="0" w:firstLine="0"/>
              <w:jc w:val="center"/>
              <w:rPr>
                <w:rFonts w:ascii="Arial" w:hAnsi="Arial" w:cs="Arial"/>
                <w:b/>
                <w:bCs/>
                <w:sz w:val="28"/>
                <w:szCs w:val="28"/>
              </w:rPr>
            </w:pPr>
            <w:r w:rsidRPr="00D8014D">
              <w:rPr>
                <w:rFonts w:ascii="Arial" w:hAnsi="Arial" w:cs="Arial"/>
                <w:b/>
                <w:bCs/>
                <w:sz w:val="28"/>
                <w:szCs w:val="28"/>
              </w:rPr>
              <w:t xml:space="preserve">Local Plan </w:t>
            </w:r>
            <w:r>
              <w:rPr>
                <w:rFonts w:ascii="Arial" w:hAnsi="Arial" w:cs="Arial"/>
                <w:b/>
                <w:bCs/>
                <w:sz w:val="28"/>
                <w:szCs w:val="28"/>
              </w:rPr>
              <w:t xml:space="preserve">2031 </w:t>
            </w:r>
            <w:r w:rsidRPr="00D8014D">
              <w:rPr>
                <w:rFonts w:ascii="Arial" w:hAnsi="Arial" w:cs="Arial"/>
                <w:b/>
                <w:bCs/>
                <w:sz w:val="28"/>
                <w:szCs w:val="28"/>
              </w:rPr>
              <w:t xml:space="preserve">Part </w:t>
            </w:r>
            <w:r>
              <w:rPr>
                <w:rFonts w:ascii="Arial" w:hAnsi="Arial" w:cs="Arial"/>
                <w:b/>
                <w:bCs/>
                <w:sz w:val="28"/>
                <w:szCs w:val="28"/>
              </w:rPr>
              <w:t>2</w:t>
            </w:r>
          </w:p>
          <w:p w14:paraId="7AA9EF1D" w14:textId="77777777" w:rsidR="00D826FD" w:rsidRDefault="00D826FD" w:rsidP="0098611A">
            <w:pPr>
              <w:ind w:left="0" w:firstLine="0"/>
              <w:jc w:val="center"/>
              <w:rPr>
                <w:rFonts w:ascii="Arial" w:hAnsi="Arial" w:cs="Arial"/>
                <w:sz w:val="28"/>
                <w:szCs w:val="28"/>
              </w:rPr>
            </w:pPr>
            <w:r>
              <w:rPr>
                <w:rFonts w:ascii="Arial" w:hAnsi="Arial" w:cs="Arial"/>
                <w:sz w:val="28"/>
                <w:szCs w:val="28"/>
              </w:rPr>
              <w:t>Publication Version</w:t>
            </w:r>
          </w:p>
          <w:p w14:paraId="64472870" w14:textId="77777777" w:rsidR="00D826FD" w:rsidRPr="00D8014D" w:rsidRDefault="00D826FD" w:rsidP="00736FE3">
            <w:pPr>
              <w:ind w:left="0" w:firstLine="0"/>
              <w:jc w:val="center"/>
              <w:rPr>
                <w:rFonts w:ascii="Arial" w:hAnsi="Arial" w:cs="Arial"/>
                <w:sz w:val="28"/>
                <w:szCs w:val="28"/>
              </w:rPr>
            </w:pPr>
            <w:r w:rsidRPr="00D8014D">
              <w:rPr>
                <w:rFonts w:ascii="Arial" w:hAnsi="Arial" w:cs="Arial"/>
                <w:sz w:val="28"/>
                <w:szCs w:val="28"/>
              </w:rPr>
              <w:t>Representation Form</w:t>
            </w:r>
          </w:p>
          <w:p w14:paraId="18E7491A" w14:textId="77777777" w:rsidR="00D826FD" w:rsidRPr="00D8014D" w:rsidRDefault="00D826FD" w:rsidP="0098611A">
            <w:pPr>
              <w:ind w:left="0" w:firstLine="0"/>
              <w:jc w:val="center"/>
              <w:rPr>
                <w:rFonts w:ascii="Arial" w:hAnsi="Arial" w:cs="Arial"/>
                <w:sz w:val="20"/>
                <w:szCs w:val="24"/>
              </w:rPr>
            </w:pPr>
          </w:p>
        </w:tc>
        <w:tc>
          <w:tcPr>
            <w:tcW w:w="1691" w:type="dxa"/>
            <w:vMerge w:val="restart"/>
            <w:tcBorders>
              <w:top w:val="single" w:sz="8" w:space="0" w:color="auto"/>
              <w:left w:val="single" w:sz="8" w:space="0" w:color="auto"/>
              <w:bottom w:val="single" w:sz="8" w:space="0" w:color="auto"/>
              <w:right w:val="single" w:sz="8" w:space="0" w:color="auto"/>
            </w:tcBorders>
            <w:noWrap/>
            <w:vAlign w:val="center"/>
          </w:tcPr>
          <w:p w14:paraId="7BEC19F2" w14:textId="77777777" w:rsidR="00D826FD" w:rsidRPr="00D8014D" w:rsidRDefault="00D826FD" w:rsidP="0098611A">
            <w:pPr>
              <w:ind w:left="0" w:firstLine="0"/>
              <w:jc w:val="left"/>
              <w:rPr>
                <w:rFonts w:ascii="Arial" w:hAnsi="Arial" w:cs="Arial"/>
                <w:b/>
                <w:bCs/>
                <w:sz w:val="20"/>
                <w:szCs w:val="24"/>
              </w:rPr>
            </w:pPr>
            <w:r w:rsidRPr="00D8014D">
              <w:rPr>
                <w:rFonts w:ascii="Arial" w:hAnsi="Arial" w:cs="Arial"/>
                <w:b/>
                <w:bCs/>
                <w:sz w:val="20"/>
                <w:szCs w:val="24"/>
              </w:rPr>
              <w:t>Ref:</w:t>
            </w:r>
          </w:p>
          <w:p w14:paraId="2BAC5F43" w14:textId="77777777" w:rsidR="00D826FD" w:rsidRDefault="00D826FD" w:rsidP="0098611A">
            <w:pPr>
              <w:ind w:left="0" w:firstLine="0"/>
              <w:jc w:val="left"/>
              <w:rPr>
                <w:rFonts w:ascii="Arial" w:hAnsi="Arial" w:cs="Arial"/>
                <w:b/>
                <w:bCs/>
                <w:sz w:val="20"/>
                <w:szCs w:val="24"/>
              </w:rPr>
            </w:pPr>
          </w:p>
          <w:p w14:paraId="0ECF5B0B" w14:textId="77777777" w:rsidR="00D826FD" w:rsidRDefault="00D826FD" w:rsidP="0098611A">
            <w:pPr>
              <w:ind w:left="0" w:firstLine="0"/>
              <w:jc w:val="left"/>
              <w:rPr>
                <w:rFonts w:ascii="Arial" w:hAnsi="Arial" w:cs="Arial"/>
                <w:b/>
                <w:bCs/>
                <w:sz w:val="20"/>
                <w:szCs w:val="24"/>
              </w:rPr>
            </w:pPr>
          </w:p>
          <w:p w14:paraId="43E47655" w14:textId="77777777" w:rsidR="00D826FD" w:rsidRPr="00D8014D" w:rsidRDefault="00D826FD" w:rsidP="0098611A">
            <w:pPr>
              <w:ind w:left="0" w:firstLine="0"/>
              <w:jc w:val="left"/>
              <w:rPr>
                <w:rFonts w:ascii="Arial" w:hAnsi="Arial" w:cs="Arial"/>
                <w:b/>
                <w:bCs/>
                <w:sz w:val="20"/>
                <w:szCs w:val="24"/>
              </w:rPr>
            </w:pPr>
          </w:p>
          <w:p w14:paraId="2E9C83B4" w14:textId="77777777" w:rsidR="00D826FD" w:rsidRPr="00D8014D" w:rsidRDefault="00D826FD" w:rsidP="0098611A">
            <w:pPr>
              <w:ind w:left="0" w:firstLine="0"/>
              <w:jc w:val="left"/>
              <w:rPr>
                <w:rFonts w:ascii="Arial" w:hAnsi="Arial" w:cs="Arial"/>
                <w:b/>
                <w:bCs/>
                <w:sz w:val="20"/>
                <w:szCs w:val="24"/>
              </w:rPr>
            </w:pPr>
            <w:r w:rsidRPr="00D8014D">
              <w:rPr>
                <w:rFonts w:ascii="Arial" w:hAnsi="Arial" w:cs="Arial"/>
                <w:b/>
                <w:bCs/>
                <w:sz w:val="20"/>
                <w:szCs w:val="24"/>
              </w:rPr>
              <w:t xml:space="preserve">(For official use only) </w:t>
            </w:r>
          </w:p>
        </w:tc>
        <w:tc>
          <w:tcPr>
            <w:tcW w:w="1602" w:type="dxa"/>
            <w:vMerge w:val="restart"/>
            <w:tcBorders>
              <w:top w:val="nil"/>
              <w:left w:val="single" w:sz="8" w:space="0" w:color="auto"/>
              <w:right w:val="nil"/>
            </w:tcBorders>
            <w:noWrap/>
            <w:vAlign w:val="bottom"/>
          </w:tcPr>
          <w:p w14:paraId="45756EA7" w14:textId="77777777" w:rsidR="00D826FD" w:rsidRPr="00D8014D" w:rsidRDefault="00D826FD" w:rsidP="0098611A">
            <w:pPr>
              <w:ind w:left="0" w:firstLine="0"/>
              <w:jc w:val="left"/>
              <w:rPr>
                <w:rFonts w:ascii="Arial" w:hAnsi="Arial" w:cs="Arial"/>
                <w:sz w:val="20"/>
                <w:szCs w:val="24"/>
              </w:rPr>
            </w:pPr>
          </w:p>
        </w:tc>
      </w:tr>
      <w:tr w:rsidR="00D826FD" w:rsidRPr="00D8014D" w14:paraId="6D09B81D" w14:textId="77777777" w:rsidTr="00330D40">
        <w:trPr>
          <w:cantSplit/>
          <w:trHeight w:val="495"/>
        </w:trPr>
        <w:tc>
          <w:tcPr>
            <w:tcW w:w="2766" w:type="dxa"/>
            <w:vMerge/>
            <w:tcBorders>
              <w:left w:val="single" w:sz="4" w:space="0" w:color="auto"/>
              <w:bottom w:val="single" w:sz="4" w:space="0" w:color="auto"/>
              <w:right w:val="single" w:sz="4" w:space="0" w:color="auto"/>
            </w:tcBorders>
            <w:noWrap/>
            <w:vAlign w:val="center"/>
          </w:tcPr>
          <w:p w14:paraId="61B1EBBF" w14:textId="77777777" w:rsidR="00D826FD" w:rsidRPr="00D8014D" w:rsidRDefault="00D826FD" w:rsidP="0098611A">
            <w:pPr>
              <w:ind w:left="0" w:firstLine="0"/>
              <w:jc w:val="left"/>
              <w:rPr>
                <w:rFonts w:ascii="Arial" w:hAnsi="Arial" w:cs="Arial"/>
                <w:sz w:val="20"/>
                <w:szCs w:val="24"/>
              </w:rPr>
            </w:pPr>
          </w:p>
        </w:tc>
        <w:tc>
          <w:tcPr>
            <w:tcW w:w="5700" w:type="dxa"/>
            <w:gridSpan w:val="8"/>
            <w:vMerge/>
            <w:tcBorders>
              <w:left w:val="single" w:sz="4" w:space="0" w:color="auto"/>
              <w:right w:val="single" w:sz="8" w:space="0" w:color="auto"/>
            </w:tcBorders>
            <w:vAlign w:val="center"/>
          </w:tcPr>
          <w:p w14:paraId="01ADE2B8" w14:textId="77777777" w:rsidR="00D826FD" w:rsidRPr="00D8014D" w:rsidRDefault="00D826FD" w:rsidP="0098611A">
            <w:pPr>
              <w:ind w:left="0" w:firstLine="0"/>
              <w:jc w:val="center"/>
              <w:rPr>
                <w:rFonts w:ascii="Arial" w:hAnsi="Arial" w:cs="Arial"/>
                <w:sz w:val="20"/>
                <w:szCs w:val="24"/>
              </w:rPr>
            </w:pPr>
          </w:p>
        </w:tc>
        <w:tc>
          <w:tcPr>
            <w:tcW w:w="1691" w:type="dxa"/>
            <w:vMerge/>
            <w:tcBorders>
              <w:top w:val="nil"/>
              <w:left w:val="single" w:sz="8" w:space="0" w:color="auto"/>
              <w:bottom w:val="single" w:sz="8" w:space="0" w:color="auto"/>
              <w:right w:val="single" w:sz="8" w:space="0" w:color="auto"/>
            </w:tcBorders>
            <w:vAlign w:val="center"/>
          </w:tcPr>
          <w:p w14:paraId="06DF68A4" w14:textId="77777777" w:rsidR="00D826FD" w:rsidRPr="00D8014D" w:rsidRDefault="00D826FD" w:rsidP="0098611A">
            <w:pPr>
              <w:ind w:left="0" w:firstLine="0"/>
              <w:jc w:val="left"/>
              <w:rPr>
                <w:rFonts w:ascii="Arial" w:hAnsi="Arial" w:cs="Arial"/>
                <w:b/>
                <w:bCs/>
                <w:sz w:val="20"/>
                <w:szCs w:val="24"/>
              </w:rPr>
            </w:pPr>
          </w:p>
        </w:tc>
        <w:tc>
          <w:tcPr>
            <w:tcW w:w="1602" w:type="dxa"/>
            <w:vMerge/>
            <w:tcBorders>
              <w:left w:val="single" w:sz="8" w:space="0" w:color="auto"/>
              <w:right w:val="nil"/>
            </w:tcBorders>
            <w:noWrap/>
            <w:vAlign w:val="center"/>
          </w:tcPr>
          <w:p w14:paraId="43BE0D1C" w14:textId="77777777" w:rsidR="00D826FD" w:rsidRPr="00D8014D" w:rsidRDefault="00D826FD" w:rsidP="0098611A">
            <w:pPr>
              <w:ind w:left="0" w:firstLine="0"/>
              <w:jc w:val="left"/>
              <w:rPr>
                <w:rFonts w:ascii="Arial" w:hAnsi="Arial" w:cs="Arial"/>
                <w:sz w:val="20"/>
                <w:szCs w:val="24"/>
              </w:rPr>
            </w:pPr>
          </w:p>
        </w:tc>
      </w:tr>
      <w:tr w:rsidR="00D826FD" w:rsidRPr="00D8014D" w14:paraId="3D7A203A" w14:textId="77777777" w:rsidTr="00330D40">
        <w:trPr>
          <w:cantSplit/>
          <w:trHeight w:val="230"/>
        </w:trPr>
        <w:tc>
          <w:tcPr>
            <w:tcW w:w="2766" w:type="dxa"/>
            <w:vMerge/>
            <w:tcBorders>
              <w:left w:val="single" w:sz="4" w:space="0" w:color="auto"/>
              <w:bottom w:val="single" w:sz="4" w:space="0" w:color="auto"/>
              <w:right w:val="single" w:sz="4" w:space="0" w:color="auto"/>
            </w:tcBorders>
            <w:noWrap/>
            <w:vAlign w:val="center"/>
          </w:tcPr>
          <w:p w14:paraId="28E90FFF" w14:textId="77777777" w:rsidR="00D826FD" w:rsidRPr="00D8014D" w:rsidRDefault="00D826FD" w:rsidP="0098611A">
            <w:pPr>
              <w:ind w:left="0" w:firstLine="0"/>
              <w:jc w:val="left"/>
              <w:rPr>
                <w:rFonts w:ascii="Arial" w:hAnsi="Arial" w:cs="Arial"/>
                <w:sz w:val="20"/>
                <w:szCs w:val="24"/>
              </w:rPr>
            </w:pPr>
          </w:p>
        </w:tc>
        <w:tc>
          <w:tcPr>
            <w:tcW w:w="5700" w:type="dxa"/>
            <w:gridSpan w:val="8"/>
            <w:vMerge/>
            <w:tcBorders>
              <w:left w:val="single" w:sz="4" w:space="0" w:color="auto"/>
              <w:bottom w:val="single" w:sz="4" w:space="0" w:color="auto"/>
              <w:right w:val="single" w:sz="8" w:space="0" w:color="auto"/>
            </w:tcBorders>
            <w:vAlign w:val="center"/>
          </w:tcPr>
          <w:p w14:paraId="10176D00" w14:textId="77777777" w:rsidR="00D826FD" w:rsidRPr="00D8014D" w:rsidRDefault="00D826FD" w:rsidP="0098611A">
            <w:pPr>
              <w:ind w:left="0" w:firstLine="0"/>
              <w:jc w:val="center"/>
              <w:rPr>
                <w:rFonts w:ascii="Arial" w:hAnsi="Arial" w:cs="Arial"/>
                <w:sz w:val="20"/>
                <w:szCs w:val="24"/>
              </w:rPr>
            </w:pPr>
          </w:p>
        </w:tc>
        <w:tc>
          <w:tcPr>
            <w:tcW w:w="1691" w:type="dxa"/>
            <w:vMerge/>
            <w:tcBorders>
              <w:top w:val="nil"/>
              <w:left w:val="single" w:sz="8" w:space="0" w:color="auto"/>
              <w:bottom w:val="single" w:sz="4" w:space="0" w:color="auto"/>
              <w:right w:val="single" w:sz="8" w:space="0" w:color="auto"/>
            </w:tcBorders>
            <w:vAlign w:val="center"/>
          </w:tcPr>
          <w:p w14:paraId="6DBD57CA" w14:textId="77777777" w:rsidR="00D826FD" w:rsidRPr="00D8014D" w:rsidRDefault="00D826FD" w:rsidP="0098611A">
            <w:pPr>
              <w:ind w:left="0" w:firstLine="0"/>
              <w:jc w:val="left"/>
              <w:rPr>
                <w:rFonts w:ascii="Arial" w:hAnsi="Arial" w:cs="Arial"/>
                <w:b/>
                <w:bCs/>
                <w:sz w:val="20"/>
                <w:szCs w:val="24"/>
              </w:rPr>
            </w:pPr>
          </w:p>
        </w:tc>
        <w:tc>
          <w:tcPr>
            <w:tcW w:w="1602" w:type="dxa"/>
            <w:vMerge/>
            <w:tcBorders>
              <w:left w:val="single" w:sz="8" w:space="0" w:color="auto"/>
              <w:right w:val="nil"/>
            </w:tcBorders>
            <w:noWrap/>
            <w:vAlign w:val="center"/>
          </w:tcPr>
          <w:p w14:paraId="13DDC278" w14:textId="77777777" w:rsidR="00D826FD" w:rsidRPr="00D8014D" w:rsidRDefault="00D826FD" w:rsidP="0098611A">
            <w:pPr>
              <w:ind w:left="0" w:firstLine="0"/>
              <w:jc w:val="left"/>
              <w:rPr>
                <w:rFonts w:ascii="Arial" w:hAnsi="Arial" w:cs="Arial"/>
                <w:color w:val="FFFFFF"/>
                <w:sz w:val="20"/>
                <w:szCs w:val="24"/>
              </w:rPr>
            </w:pPr>
          </w:p>
        </w:tc>
      </w:tr>
      <w:tr w:rsidR="00D826FD" w:rsidRPr="00D8014D" w14:paraId="264F2107" w14:textId="77777777" w:rsidTr="00330D40">
        <w:trPr>
          <w:cantSplit/>
          <w:trHeight w:val="225"/>
        </w:trPr>
        <w:tc>
          <w:tcPr>
            <w:tcW w:w="10157" w:type="dxa"/>
            <w:gridSpan w:val="10"/>
            <w:tcBorders>
              <w:top w:val="single" w:sz="4" w:space="0" w:color="auto"/>
              <w:left w:val="nil"/>
              <w:bottom w:val="double" w:sz="4" w:space="0" w:color="auto"/>
            </w:tcBorders>
            <w:noWrap/>
            <w:vAlign w:val="center"/>
          </w:tcPr>
          <w:p w14:paraId="11333879" w14:textId="77777777" w:rsidR="00D826FD" w:rsidRPr="00D8014D" w:rsidRDefault="00D826FD" w:rsidP="0098611A">
            <w:pPr>
              <w:ind w:left="0" w:firstLine="0"/>
              <w:jc w:val="left"/>
              <w:rPr>
                <w:rFonts w:ascii="Arial" w:hAnsi="Arial" w:cs="Arial"/>
                <w:sz w:val="20"/>
                <w:szCs w:val="24"/>
              </w:rPr>
            </w:pPr>
          </w:p>
        </w:tc>
        <w:tc>
          <w:tcPr>
            <w:tcW w:w="1602" w:type="dxa"/>
            <w:vMerge/>
            <w:tcBorders>
              <w:left w:val="nil"/>
              <w:right w:val="nil"/>
            </w:tcBorders>
            <w:noWrap/>
            <w:vAlign w:val="center"/>
          </w:tcPr>
          <w:p w14:paraId="750A46E8" w14:textId="77777777" w:rsidR="00D826FD" w:rsidRPr="00D8014D" w:rsidRDefault="00D826FD" w:rsidP="0098611A">
            <w:pPr>
              <w:ind w:left="0" w:firstLine="0"/>
              <w:jc w:val="left"/>
              <w:rPr>
                <w:rFonts w:ascii="Arial" w:hAnsi="Arial" w:cs="Arial"/>
                <w:color w:val="FFFFFF"/>
                <w:sz w:val="20"/>
                <w:szCs w:val="24"/>
              </w:rPr>
            </w:pPr>
          </w:p>
        </w:tc>
      </w:tr>
      <w:tr w:rsidR="00D826FD" w:rsidRPr="00D8014D" w14:paraId="3D75EC8F" w14:textId="77777777" w:rsidTr="00330D40">
        <w:trPr>
          <w:cantSplit/>
          <w:trHeight w:val="180"/>
        </w:trPr>
        <w:tc>
          <w:tcPr>
            <w:tcW w:w="10157" w:type="dxa"/>
            <w:gridSpan w:val="10"/>
            <w:tcBorders>
              <w:top w:val="double" w:sz="4" w:space="0" w:color="auto"/>
              <w:left w:val="nil"/>
              <w:bottom w:val="nil"/>
            </w:tcBorders>
            <w:noWrap/>
            <w:vAlign w:val="bottom"/>
          </w:tcPr>
          <w:p w14:paraId="44B2CF00" w14:textId="77777777" w:rsidR="00D826FD" w:rsidRPr="00D8014D" w:rsidRDefault="00D826FD"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1ABC1B74" w14:textId="77777777" w:rsidR="00D826FD" w:rsidRPr="00D8014D" w:rsidRDefault="00D826FD" w:rsidP="0098611A">
            <w:pPr>
              <w:ind w:left="0" w:firstLine="0"/>
              <w:jc w:val="left"/>
              <w:rPr>
                <w:rFonts w:ascii="Arial" w:hAnsi="Arial" w:cs="Arial"/>
                <w:color w:val="FFFFFF"/>
                <w:sz w:val="20"/>
                <w:szCs w:val="24"/>
              </w:rPr>
            </w:pPr>
          </w:p>
        </w:tc>
      </w:tr>
      <w:tr w:rsidR="00D826FD" w:rsidRPr="00D8014D" w14:paraId="2DEB92C0" w14:textId="77777777" w:rsidTr="00330D40">
        <w:trPr>
          <w:cantSplit/>
          <w:trHeight w:val="516"/>
        </w:trPr>
        <w:tc>
          <w:tcPr>
            <w:tcW w:w="7376" w:type="dxa"/>
            <w:gridSpan w:val="8"/>
            <w:tcBorders>
              <w:top w:val="nil"/>
              <w:left w:val="nil"/>
              <w:right w:val="nil"/>
            </w:tcBorders>
            <w:noWrap/>
            <w:vAlign w:val="center"/>
          </w:tcPr>
          <w:p w14:paraId="7001055C" w14:textId="77777777" w:rsidR="00D826FD" w:rsidRPr="00137B1D" w:rsidRDefault="00D826FD" w:rsidP="0098611A">
            <w:pPr>
              <w:ind w:left="0" w:firstLine="0"/>
              <w:jc w:val="left"/>
              <w:rPr>
                <w:rFonts w:ascii="Arial" w:hAnsi="Arial" w:cs="Arial"/>
                <w:b/>
                <w:bCs/>
                <w:sz w:val="24"/>
                <w:szCs w:val="24"/>
              </w:rPr>
            </w:pPr>
            <w:r w:rsidRPr="00137B1D">
              <w:rPr>
                <w:rFonts w:ascii="Arial" w:hAnsi="Arial" w:cs="Arial"/>
                <w:b/>
                <w:bCs/>
                <w:sz w:val="24"/>
                <w:szCs w:val="24"/>
              </w:rPr>
              <w:t>Name of the Local Plan to which this representation relates:</w:t>
            </w:r>
          </w:p>
        </w:tc>
        <w:tc>
          <w:tcPr>
            <w:tcW w:w="2781" w:type="dxa"/>
            <w:gridSpan w:val="2"/>
            <w:tcBorders>
              <w:top w:val="single" w:sz="4" w:space="0" w:color="auto"/>
              <w:left w:val="single" w:sz="4" w:space="0" w:color="auto"/>
              <w:bottom w:val="single" w:sz="4" w:space="0" w:color="auto"/>
              <w:right w:val="single" w:sz="4" w:space="0" w:color="auto"/>
            </w:tcBorders>
            <w:noWrap/>
            <w:vAlign w:val="bottom"/>
          </w:tcPr>
          <w:p w14:paraId="72378B56" w14:textId="77777777" w:rsidR="00D826FD" w:rsidRPr="00137B1D" w:rsidRDefault="00D826FD" w:rsidP="008B4DF0">
            <w:pPr>
              <w:ind w:left="0" w:firstLine="0"/>
              <w:jc w:val="left"/>
              <w:rPr>
                <w:rFonts w:ascii="Arial" w:hAnsi="Arial" w:cs="Arial"/>
                <w:sz w:val="24"/>
                <w:szCs w:val="24"/>
              </w:rPr>
            </w:pPr>
            <w:r w:rsidRPr="00137B1D">
              <w:rPr>
                <w:rFonts w:ascii="Arial" w:hAnsi="Arial" w:cs="Arial"/>
                <w:sz w:val="24"/>
                <w:szCs w:val="24"/>
              </w:rPr>
              <w:t>Vale of White Horse Local Plan</w:t>
            </w:r>
            <w:r>
              <w:rPr>
                <w:rFonts w:ascii="Arial" w:hAnsi="Arial" w:cs="Arial"/>
                <w:sz w:val="24"/>
                <w:szCs w:val="24"/>
              </w:rPr>
              <w:t xml:space="preserve"> 2031 Part 2</w:t>
            </w:r>
          </w:p>
        </w:tc>
        <w:tc>
          <w:tcPr>
            <w:tcW w:w="1602" w:type="dxa"/>
            <w:vMerge/>
            <w:tcBorders>
              <w:left w:val="single" w:sz="4" w:space="0" w:color="auto"/>
              <w:right w:val="nil"/>
            </w:tcBorders>
            <w:noWrap/>
            <w:vAlign w:val="bottom"/>
          </w:tcPr>
          <w:p w14:paraId="57E95841" w14:textId="77777777" w:rsidR="00D826FD" w:rsidRPr="00D8014D" w:rsidRDefault="00D826FD" w:rsidP="0098611A">
            <w:pPr>
              <w:ind w:left="0" w:firstLine="0"/>
              <w:jc w:val="left"/>
              <w:rPr>
                <w:rFonts w:ascii="Arial" w:hAnsi="Arial" w:cs="Arial"/>
                <w:color w:val="FFFFFF"/>
                <w:sz w:val="20"/>
                <w:szCs w:val="24"/>
              </w:rPr>
            </w:pPr>
          </w:p>
        </w:tc>
      </w:tr>
      <w:tr w:rsidR="00D826FD" w:rsidRPr="00D8014D" w14:paraId="10811CA4" w14:textId="77777777" w:rsidTr="00330D40">
        <w:trPr>
          <w:cantSplit/>
          <w:trHeight w:val="180"/>
        </w:trPr>
        <w:tc>
          <w:tcPr>
            <w:tcW w:w="10157" w:type="dxa"/>
            <w:gridSpan w:val="10"/>
            <w:tcBorders>
              <w:left w:val="nil"/>
              <w:bottom w:val="double" w:sz="4" w:space="0" w:color="auto"/>
            </w:tcBorders>
            <w:noWrap/>
            <w:vAlign w:val="bottom"/>
          </w:tcPr>
          <w:p w14:paraId="4169A11F" w14:textId="77777777" w:rsidR="00D826FD" w:rsidRPr="00137B1D" w:rsidRDefault="00D826FD" w:rsidP="0098611A">
            <w:pPr>
              <w:ind w:left="0" w:firstLine="0"/>
              <w:jc w:val="left"/>
              <w:rPr>
                <w:rFonts w:ascii="Arial" w:hAnsi="Arial" w:cs="Arial"/>
                <w:b/>
                <w:bCs/>
                <w:sz w:val="24"/>
                <w:szCs w:val="24"/>
              </w:rPr>
            </w:pPr>
          </w:p>
          <w:p w14:paraId="0C570625" w14:textId="77777777" w:rsidR="00D826FD" w:rsidRPr="00137B1D" w:rsidRDefault="00D826FD" w:rsidP="00BE0A88">
            <w:pPr>
              <w:ind w:left="0" w:firstLine="0"/>
              <w:jc w:val="left"/>
              <w:rPr>
                <w:rFonts w:ascii="Arial" w:hAnsi="Arial" w:cs="Arial"/>
                <w:b/>
                <w:sz w:val="24"/>
                <w:szCs w:val="24"/>
              </w:rPr>
            </w:pPr>
            <w:r>
              <w:rPr>
                <w:rFonts w:ascii="Arial" w:hAnsi="Arial" w:cs="Arial"/>
                <w:b/>
                <w:bCs/>
                <w:sz w:val="24"/>
                <w:szCs w:val="24"/>
              </w:rPr>
              <w:t xml:space="preserve">Please return </w:t>
            </w:r>
            <w:r w:rsidRPr="00BE0A88">
              <w:rPr>
                <w:rFonts w:ascii="Arial" w:hAnsi="Arial" w:cs="Arial"/>
                <w:b/>
                <w:bCs/>
                <w:sz w:val="24"/>
                <w:szCs w:val="24"/>
              </w:rPr>
              <w:t>by</w:t>
            </w:r>
            <w:r w:rsidRPr="00137B1D">
              <w:rPr>
                <w:rFonts w:ascii="Arial" w:hAnsi="Arial" w:cs="Arial"/>
                <w:bCs/>
                <w:sz w:val="24"/>
                <w:szCs w:val="24"/>
              </w:rPr>
              <w:t xml:space="preserve"> </w:t>
            </w:r>
            <w:r>
              <w:rPr>
                <w:rFonts w:ascii="Arial" w:hAnsi="Arial" w:cs="Arial"/>
                <w:b/>
                <w:bCs/>
                <w:sz w:val="24"/>
                <w:szCs w:val="24"/>
              </w:rPr>
              <w:t>5pm on Wednesday 22 November</w:t>
            </w:r>
            <w:r w:rsidRPr="00137B1D">
              <w:rPr>
                <w:rFonts w:ascii="Arial" w:hAnsi="Arial" w:cs="Arial"/>
                <w:b/>
                <w:bCs/>
                <w:sz w:val="24"/>
                <w:szCs w:val="24"/>
              </w:rPr>
              <w:t xml:space="preserve"> 201</w:t>
            </w:r>
            <w:r>
              <w:rPr>
                <w:rFonts w:ascii="Arial" w:hAnsi="Arial" w:cs="Arial"/>
                <w:b/>
                <w:bCs/>
                <w:sz w:val="24"/>
                <w:szCs w:val="24"/>
              </w:rPr>
              <w:t>7 to:</w:t>
            </w:r>
            <w:r w:rsidRPr="00137B1D">
              <w:rPr>
                <w:rFonts w:ascii="Arial" w:hAnsi="Arial" w:cs="Arial"/>
                <w:bCs/>
                <w:sz w:val="24"/>
                <w:szCs w:val="24"/>
              </w:rPr>
              <w:t xml:space="preserve"> Planning Policy, Vale of White Horse District Council, </w:t>
            </w:r>
            <w:smartTag w:uri="urn:schemas-microsoft-com:office:smarttags" w:element="address">
              <w:smartTag w:uri="urn:schemas-microsoft-com:office:smarttags" w:element="Street">
                <w:r w:rsidRPr="00137B1D">
                  <w:rPr>
                    <w:rFonts w:ascii="Arial" w:hAnsi="Arial" w:cs="Arial"/>
                    <w:bCs/>
                    <w:color w:val="000000"/>
                    <w:kern w:val="32"/>
                    <w:sz w:val="24"/>
                    <w:szCs w:val="24"/>
                  </w:rPr>
                  <w:t>135 Eastern Avenue</w:t>
                </w:r>
              </w:smartTag>
              <w:r w:rsidRPr="00137B1D">
                <w:rPr>
                  <w:rFonts w:ascii="Arial" w:hAnsi="Arial" w:cs="Arial"/>
                  <w:bCs/>
                  <w:color w:val="000000"/>
                  <w:kern w:val="32"/>
                  <w:sz w:val="24"/>
                  <w:szCs w:val="24"/>
                </w:rPr>
                <w:t xml:space="preserve">, </w:t>
              </w:r>
              <w:smartTag w:uri="urn:schemas-microsoft-com:office:smarttags" w:element="City">
                <w:r w:rsidRPr="00137B1D">
                  <w:rPr>
                    <w:rFonts w:ascii="Arial" w:hAnsi="Arial" w:cs="Arial"/>
                    <w:bCs/>
                    <w:color w:val="000000"/>
                    <w:kern w:val="32"/>
                    <w:sz w:val="24"/>
                    <w:szCs w:val="24"/>
                  </w:rPr>
                  <w:t>Milton</w:t>
                </w:r>
              </w:smartTag>
            </w:smartTag>
            <w:r w:rsidRPr="00137B1D">
              <w:rPr>
                <w:rFonts w:ascii="Arial" w:hAnsi="Arial" w:cs="Arial"/>
                <w:bCs/>
                <w:color w:val="000000"/>
                <w:kern w:val="32"/>
                <w:sz w:val="24"/>
                <w:szCs w:val="24"/>
              </w:rPr>
              <w:t xml:space="preserve"> Park, Milton, </w:t>
            </w:r>
            <w:smartTag w:uri="urn:schemas-microsoft-com:office:smarttags" w:element="place">
              <w:smartTag w:uri="urn:schemas-microsoft-com:office:smarttags" w:element="City">
                <w:r w:rsidRPr="00137B1D">
                  <w:rPr>
                    <w:rFonts w:ascii="Arial" w:hAnsi="Arial" w:cs="Arial"/>
                    <w:bCs/>
                    <w:color w:val="000000"/>
                    <w:kern w:val="32"/>
                    <w:sz w:val="24"/>
                    <w:szCs w:val="24"/>
                  </w:rPr>
                  <w:t>Abingdon</w:t>
                </w:r>
              </w:smartTag>
              <w:r w:rsidRPr="00137B1D">
                <w:rPr>
                  <w:rFonts w:ascii="Arial" w:hAnsi="Arial" w:cs="Arial"/>
                  <w:bCs/>
                  <w:color w:val="000000"/>
                  <w:kern w:val="32"/>
                  <w:sz w:val="24"/>
                  <w:szCs w:val="24"/>
                </w:rPr>
                <w:t xml:space="preserve">, </w:t>
              </w:r>
              <w:smartTag w:uri="urn:schemas-microsoft-com:office:smarttags" w:element="PostalCode">
                <w:r w:rsidRPr="00137B1D">
                  <w:rPr>
                    <w:rFonts w:ascii="Arial" w:hAnsi="Arial" w:cs="Arial"/>
                    <w:bCs/>
                    <w:color w:val="000000"/>
                    <w:kern w:val="32"/>
                    <w:sz w:val="24"/>
                    <w:szCs w:val="24"/>
                  </w:rPr>
                  <w:t>OX14 4SB</w:t>
                </w:r>
              </w:smartTag>
            </w:smartTag>
            <w:r w:rsidRPr="00137B1D">
              <w:rPr>
                <w:rFonts w:ascii="Arial" w:hAnsi="Arial" w:cs="Arial"/>
                <w:bCs/>
                <w:color w:val="000000"/>
                <w:kern w:val="32"/>
                <w:sz w:val="24"/>
                <w:szCs w:val="24"/>
              </w:rPr>
              <w:t xml:space="preserve"> or email </w:t>
            </w:r>
            <w:hyperlink r:id="rId8" w:history="1">
              <w:r w:rsidRPr="00137B1D">
                <w:rPr>
                  <w:rStyle w:val="Hyperlink"/>
                  <w:rFonts w:ascii="Arial" w:hAnsi="Arial" w:cs="Arial"/>
                  <w:bCs/>
                  <w:sz w:val="24"/>
                  <w:szCs w:val="24"/>
                </w:rPr>
                <w:t>planning.policy@whitehorsedc.gov.uk</w:t>
              </w:r>
            </w:hyperlink>
            <w:r w:rsidRPr="00137B1D">
              <w:rPr>
                <w:rFonts w:ascii="Arial" w:hAnsi="Arial" w:cs="Arial"/>
                <w:sz w:val="24"/>
                <w:szCs w:val="24"/>
              </w:rPr>
              <w:t xml:space="preserve"> </w:t>
            </w:r>
          </w:p>
        </w:tc>
        <w:tc>
          <w:tcPr>
            <w:tcW w:w="1602" w:type="dxa"/>
            <w:vMerge/>
            <w:tcBorders>
              <w:left w:val="nil"/>
              <w:right w:val="nil"/>
            </w:tcBorders>
            <w:noWrap/>
            <w:vAlign w:val="bottom"/>
          </w:tcPr>
          <w:p w14:paraId="019371CB" w14:textId="77777777" w:rsidR="00D826FD" w:rsidRPr="00D8014D" w:rsidRDefault="00D826FD" w:rsidP="0098611A">
            <w:pPr>
              <w:ind w:left="0" w:firstLine="0"/>
              <w:jc w:val="left"/>
              <w:rPr>
                <w:rFonts w:ascii="Arial" w:hAnsi="Arial" w:cs="Arial"/>
                <w:color w:val="FFFFFF"/>
                <w:sz w:val="20"/>
                <w:szCs w:val="24"/>
              </w:rPr>
            </w:pPr>
          </w:p>
        </w:tc>
      </w:tr>
      <w:tr w:rsidR="00D826FD" w:rsidRPr="00D8014D" w14:paraId="3E936EE6" w14:textId="77777777" w:rsidTr="00330D40">
        <w:trPr>
          <w:cantSplit/>
          <w:trHeight w:val="180"/>
        </w:trPr>
        <w:tc>
          <w:tcPr>
            <w:tcW w:w="10157" w:type="dxa"/>
            <w:gridSpan w:val="10"/>
            <w:tcBorders>
              <w:top w:val="single" w:sz="4" w:space="0" w:color="auto"/>
              <w:left w:val="nil"/>
              <w:bottom w:val="double" w:sz="4" w:space="0" w:color="auto"/>
            </w:tcBorders>
            <w:noWrap/>
            <w:vAlign w:val="bottom"/>
          </w:tcPr>
          <w:p w14:paraId="44347348" w14:textId="77777777" w:rsidR="00D826FD" w:rsidRDefault="00D826FD" w:rsidP="0098611A">
            <w:pPr>
              <w:ind w:left="0" w:firstLine="0"/>
              <w:jc w:val="left"/>
              <w:rPr>
                <w:rFonts w:ascii="Arial" w:hAnsi="Arial" w:cs="Arial"/>
                <w:sz w:val="20"/>
                <w:szCs w:val="24"/>
              </w:rPr>
            </w:pPr>
          </w:p>
          <w:p w14:paraId="2B375CDF" w14:textId="77777777" w:rsidR="00D826FD" w:rsidRPr="004F71B3" w:rsidRDefault="00D826FD" w:rsidP="0098611A">
            <w:pPr>
              <w:ind w:left="0" w:firstLine="0"/>
              <w:jc w:val="left"/>
              <w:rPr>
                <w:rFonts w:ascii="Arial" w:hAnsi="Arial" w:cs="Arial"/>
                <w:sz w:val="24"/>
                <w:szCs w:val="24"/>
              </w:rPr>
            </w:pPr>
            <w:r w:rsidRPr="004F71B3">
              <w:rPr>
                <w:rFonts w:ascii="Arial" w:hAnsi="Arial" w:cs="Arial"/>
                <w:sz w:val="24"/>
                <w:szCs w:val="24"/>
              </w:rPr>
              <w:t xml:space="preserve">This </w:t>
            </w:r>
            <w:r>
              <w:rPr>
                <w:rFonts w:ascii="Arial" w:hAnsi="Arial" w:cs="Arial"/>
                <w:sz w:val="24"/>
                <w:szCs w:val="24"/>
              </w:rPr>
              <w:t xml:space="preserve">form has two parts: </w:t>
            </w:r>
          </w:p>
          <w:p w14:paraId="05F2B2BA" w14:textId="77777777" w:rsidR="00D826FD" w:rsidRPr="004F71B3" w:rsidRDefault="00D826FD" w:rsidP="0098611A">
            <w:pPr>
              <w:ind w:left="0" w:firstLine="0"/>
              <w:jc w:val="left"/>
              <w:rPr>
                <w:rFonts w:ascii="Arial" w:hAnsi="Arial" w:cs="Arial"/>
                <w:sz w:val="24"/>
                <w:szCs w:val="24"/>
              </w:rPr>
            </w:pPr>
            <w:r w:rsidRPr="004F71B3">
              <w:rPr>
                <w:rFonts w:ascii="Arial" w:hAnsi="Arial" w:cs="Arial"/>
                <w:b/>
                <w:sz w:val="24"/>
                <w:szCs w:val="24"/>
              </w:rPr>
              <w:t>Part A</w:t>
            </w:r>
            <w:r w:rsidRPr="004F71B3">
              <w:rPr>
                <w:rFonts w:ascii="Arial" w:hAnsi="Arial" w:cs="Arial"/>
                <w:sz w:val="24"/>
                <w:szCs w:val="24"/>
              </w:rPr>
              <w:t xml:space="preserve"> – Personal Details</w:t>
            </w:r>
          </w:p>
          <w:p w14:paraId="4ABF49A2" w14:textId="77777777" w:rsidR="00D826FD" w:rsidRPr="004F71B3" w:rsidRDefault="00D826FD" w:rsidP="0098611A">
            <w:pPr>
              <w:ind w:left="0" w:firstLine="0"/>
              <w:jc w:val="left"/>
              <w:rPr>
                <w:rFonts w:ascii="Arial" w:hAnsi="Arial" w:cs="Arial"/>
                <w:sz w:val="24"/>
                <w:szCs w:val="24"/>
              </w:rPr>
            </w:pPr>
            <w:r w:rsidRPr="004F71B3">
              <w:rPr>
                <w:rFonts w:ascii="Arial" w:hAnsi="Arial" w:cs="Arial"/>
                <w:b/>
                <w:sz w:val="24"/>
                <w:szCs w:val="24"/>
              </w:rPr>
              <w:t>Part B</w:t>
            </w:r>
            <w:r w:rsidRPr="004F71B3">
              <w:rPr>
                <w:rFonts w:ascii="Arial" w:hAnsi="Arial" w:cs="Arial"/>
                <w:sz w:val="24"/>
                <w:szCs w:val="24"/>
              </w:rPr>
              <w:t xml:space="preserve"> – Your representation(s). Please fill in a separate sheet for each representation you wish to make.</w:t>
            </w:r>
          </w:p>
          <w:p w14:paraId="2778B14E" w14:textId="77777777" w:rsidR="00D826FD" w:rsidRPr="00D8014D" w:rsidRDefault="00D826FD"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5C36D4ED" w14:textId="77777777" w:rsidR="00D826FD" w:rsidRPr="00D8014D" w:rsidRDefault="00D826FD" w:rsidP="0098611A">
            <w:pPr>
              <w:ind w:left="0" w:firstLine="0"/>
              <w:jc w:val="left"/>
              <w:rPr>
                <w:rFonts w:ascii="Arial" w:hAnsi="Arial" w:cs="Arial"/>
                <w:color w:val="FFFFFF"/>
                <w:sz w:val="20"/>
                <w:szCs w:val="24"/>
              </w:rPr>
            </w:pPr>
          </w:p>
        </w:tc>
      </w:tr>
      <w:tr w:rsidR="00D826FD" w:rsidRPr="00D8014D" w14:paraId="66F3D85D" w14:textId="77777777" w:rsidTr="00330D40">
        <w:trPr>
          <w:cantSplit/>
          <w:trHeight w:val="180"/>
        </w:trPr>
        <w:tc>
          <w:tcPr>
            <w:tcW w:w="10157" w:type="dxa"/>
            <w:gridSpan w:val="10"/>
            <w:tcBorders>
              <w:top w:val="single" w:sz="4" w:space="0" w:color="auto"/>
              <w:left w:val="nil"/>
              <w:bottom w:val="double" w:sz="4" w:space="0" w:color="auto"/>
            </w:tcBorders>
            <w:noWrap/>
            <w:vAlign w:val="bottom"/>
          </w:tcPr>
          <w:p w14:paraId="39124F7D" w14:textId="77777777" w:rsidR="00D826FD" w:rsidRPr="00330D40" w:rsidRDefault="00D826FD" w:rsidP="004F71B3">
            <w:pPr>
              <w:keepNext/>
              <w:spacing w:before="240" w:after="60"/>
              <w:ind w:left="0" w:firstLine="0"/>
              <w:jc w:val="left"/>
              <w:outlineLvl w:val="0"/>
              <w:rPr>
                <w:rFonts w:ascii="Arial" w:hAnsi="Arial" w:cs="Arial"/>
                <w:b/>
                <w:bCs/>
                <w:kern w:val="32"/>
                <w:sz w:val="32"/>
                <w:szCs w:val="32"/>
              </w:rPr>
            </w:pPr>
            <w:r w:rsidRPr="00330D40">
              <w:rPr>
                <w:rFonts w:ascii="Arial" w:hAnsi="Arial" w:cs="Arial"/>
                <w:b/>
                <w:bCs/>
                <w:kern w:val="32"/>
                <w:sz w:val="32"/>
                <w:szCs w:val="32"/>
              </w:rPr>
              <w:t>Part A</w:t>
            </w:r>
          </w:p>
        </w:tc>
        <w:tc>
          <w:tcPr>
            <w:tcW w:w="1602" w:type="dxa"/>
            <w:vMerge/>
            <w:tcBorders>
              <w:left w:val="nil"/>
              <w:right w:val="nil"/>
            </w:tcBorders>
            <w:noWrap/>
            <w:vAlign w:val="bottom"/>
          </w:tcPr>
          <w:p w14:paraId="0E803166" w14:textId="77777777" w:rsidR="00D826FD" w:rsidRPr="00D8014D" w:rsidRDefault="00D826FD" w:rsidP="0098611A">
            <w:pPr>
              <w:ind w:left="0" w:firstLine="0"/>
              <w:jc w:val="left"/>
              <w:rPr>
                <w:rFonts w:ascii="Arial" w:hAnsi="Arial" w:cs="Arial"/>
                <w:color w:val="FFFFFF"/>
                <w:sz w:val="20"/>
                <w:szCs w:val="24"/>
              </w:rPr>
            </w:pPr>
          </w:p>
        </w:tc>
      </w:tr>
      <w:tr w:rsidR="00D826FD" w:rsidRPr="00D8014D" w14:paraId="16752807" w14:textId="77777777" w:rsidTr="00330D40">
        <w:trPr>
          <w:cantSplit/>
          <w:trHeight w:val="255"/>
        </w:trPr>
        <w:tc>
          <w:tcPr>
            <w:tcW w:w="2963" w:type="dxa"/>
            <w:gridSpan w:val="2"/>
            <w:tcBorders>
              <w:top w:val="double" w:sz="4" w:space="0" w:color="auto"/>
              <w:left w:val="nil"/>
              <w:right w:val="nil"/>
            </w:tcBorders>
            <w:shd w:val="pct10" w:color="auto" w:fill="auto"/>
            <w:noWrap/>
            <w:vAlign w:val="bottom"/>
          </w:tcPr>
          <w:p w14:paraId="33C05E79" w14:textId="77777777" w:rsidR="00D826FD" w:rsidRPr="004F71B3" w:rsidRDefault="00D826FD" w:rsidP="0098611A">
            <w:pPr>
              <w:ind w:left="0" w:firstLine="0"/>
              <w:jc w:val="left"/>
              <w:rPr>
                <w:rFonts w:ascii="Arial" w:hAnsi="Arial" w:cs="Arial"/>
                <w:bCs/>
                <w:sz w:val="24"/>
                <w:szCs w:val="24"/>
              </w:rPr>
            </w:pPr>
            <w:r w:rsidRPr="004F71B3">
              <w:rPr>
                <w:rFonts w:ascii="Arial" w:hAnsi="Arial" w:cs="Arial"/>
                <w:bCs/>
                <w:sz w:val="24"/>
                <w:szCs w:val="24"/>
              </w:rPr>
              <w:t>1. Personal Details*</w:t>
            </w:r>
          </w:p>
        </w:tc>
        <w:tc>
          <w:tcPr>
            <w:tcW w:w="1784" w:type="dxa"/>
            <w:tcBorders>
              <w:top w:val="double" w:sz="4" w:space="0" w:color="auto"/>
              <w:left w:val="nil"/>
              <w:right w:val="nil"/>
            </w:tcBorders>
            <w:shd w:val="pct10" w:color="auto" w:fill="auto"/>
            <w:noWrap/>
            <w:vAlign w:val="bottom"/>
          </w:tcPr>
          <w:p w14:paraId="75F51701" w14:textId="77777777" w:rsidR="00D826FD" w:rsidRPr="00D8014D" w:rsidRDefault="00D826FD" w:rsidP="0098611A">
            <w:pPr>
              <w:ind w:left="0" w:firstLine="0"/>
              <w:jc w:val="left"/>
              <w:rPr>
                <w:rFonts w:ascii="Arial" w:hAnsi="Arial" w:cs="Arial"/>
                <w:sz w:val="20"/>
                <w:szCs w:val="24"/>
              </w:rPr>
            </w:pPr>
          </w:p>
        </w:tc>
        <w:tc>
          <w:tcPr>
            <w:tcW w:w="702" w:type="dxa"/>
            <w:tcBorders>
              <w:top w:val="double" w:sz="4" w:space="0" w:color="auto"/>
              <w:left w:val="nil"/>
              <w:right w:val="nil"/>
            </w:tcBorders>
            <w:shd w:val="pct10" w:color="auto" w:fill="auto"/>
            <w:noWrap/>
            <w:vAlign w:val="bottom"/>
          </w:tcPr>
          <w:p w14:paraId="56807367" w14:textId="77777777" w:rsidR="00D826FD" w:rsidRPr="00D8014D" w:rsidRDefault="00D826FD" w:rsidP="0098611A">
            <w:pPr>
              <w:ind w:left="0" w:firstLine="0"/>
              <w:jc w:val="left"/>
              <w:rPr>
                <w:rFonts w:ascii="Arial" w:hAnsi="Arial" w:cs="Arial"/>
                <w:sz w:val="20"/>
                <w:szCs w:val="24"/>
              </w:rPr>
            </w:pPr>
          </w:p>
        </w:tc>
        <w:tc>
          <w:tcPr>
            <w:tcW w:w="744" w:type="dxa"/>
            <w:tcBorders>
              <w:top w:val="double" w:sz="4" w:space="0" w:color="auto"/>
              <w:left w:val="nil"/>
              <w:right w:val="nil"/>
            </w:tcBorders>
            <w:shd w:val="pct10" w:color="auto" w:fill="auto"/>
            <w:noWrap/>
            <w:vAlign w:val="bottom"/>
          </w:tcPr>
          <w:p w14:paraId="18D821F1" w14:textId="77777777" w:rsidR="00D826FD" w:rsidRPr="00D8014D" w:rsidRDefault="00D826FD" w:rsidP="0098611A">
            <w:pPr>
              <w:ind w:left="0" w:firstLine="0"/>
              <w:jc w:val="left"/>
              <w:rPr>
                <w:rFonts w:ascii="Arial" w:hAnsi="Arial" w:cs="Arial"/>
                <w:sz w:val="20"/>
                <w:szCs w:val="24"/>
              </w:rPr>
            </w:pPr>
          </w:p>
        </w:tc>
        <w:tc>
          <w:tcPr>
            <w:tcW w:w="275" w:type="dxa"/>
            <w:tcBorders>
              <w:top w:val="double" w:sz="4" w:space="0" w:color="auto"/>
              <w:left w:val="nil"/>
              <w:right w:val="nil"/>
            </w:tcBorders>
            <w:noWrap/>
            <w:vAlign w:val="bottom"/>
          </w:tcPr>
          <w:p w14:paraId="369AE721" w14:textId="77777777" w:rsidR="00D826FD" w:rsidRPr="00D8014D" w:rsidRDefault="00D826FD" w:rsidP="0098611A">
            <w:pPr>
              <w:ind w:left="0" w:firstLine="0"/>
              <w:jc w:val="left"/>
              <w:rPr>
                <w:rFonts w:ascii="Arial" w:hAnsi="Arial" w:cs="Arial"/>
                <w:b/>
                <w:bCs/>
                <w:sz w:val="20"/>
                <w:szCs w:val="24"/>
              </w:rPr>
            </w:pPr>
          </w:p>
        </w:tc>
        <w:tc>
          <w:tcPr>
            <w:tcW w:w="273" w:type="dxa"/>
            <w:tcBorders>
              <w:top w:val="double" w:sz="4" w:space="0" w:color="auto"/>
              <w:left w:val="nil"/>
              <w:right w:val="nil"/>
            </w:tcBorders>
            <w:noWrap/>
            <w:vAlign w:val="bottom"/>
          </w:tcPr>
          <w:p w14:paraId="6FA1A8E3" w14:textId="77777777" w:rsidR="00D826FD" w:rsidRPr="004F71B3" w:rsidRDefault="00D826FD" w:rsidP="0098611A">
            <w:pPr>
              <w:ind w:left="0" w:firstLine="0"/>
              <w:jc w:val="left"/>
              <w:rPr>
                <w:rFonts w:ascii="Arial" w:hAnsi="Arial" w:cs="Arial"/>
                <w:b/>
                <w:bCs/>
                <w:sz w:val="24"/>
                <w:szCs w:val="24"/>
              </w:rPr>
            </w:pPr>
          </w:p>
        </w:tc>
        <w:tc>
          <w:tcPr>
            <w:tcW w:w="3416" w:type="dxa"/>
            <w:gridSpan w:val="3"/>
            <w:tcBorders>
              <w:left w:val="nil"/>
            </w:tcBorders>
            <w:shd w:val="pct10" w:color="auto" w:fill="auto"/>
            <w:noWrap/>
            <w:vAlign w:val="bottom"/>
          </w:tcPr>
          <w:p w14:paraId="27D90CBE" w14:textId="77777777" w:rsidR="00D826FD" w:rsidRPr="004F71B3" w:rsidRDefault="00D826FD" w:rsidP="0098611A">
            <w:pPr>
              <w:ind w:left="0" w:firstLine="0"/>
              <w:jc w:val="left"/>
              <w:rPr>
                <w:rFonts w:ascii="Arial" w:hAnsi="Arial" w:cs="Arial"/>
                <w:bCs/>
                <w:sz w:val="24"/>
                <w:szCs w:val="24"/>
              </w:rPr>
            </w:pPr>
            <w:r w:rsidRPr="004F71B3">
              <w:rPr>
                <w:rFonts w:ascii="Arial" w:hAnsi="Arial" w:cs="Arial"/>
                <w:bCs/>
                <w:sz w:val="24"/>
                <w:szCs w:val="24"/>
              </w:rPr>
              <w:t xml:space="preserve">2. Agent’s Details </w:t>
            </w:r>
            <w:r w:rsidRPr="004F71B3">
              <w:rPr>
                <w:rFonts w:ascii="Arial" w:hAnsi="Arial" w:cs="Arial"/>
                <w:bCs/>
                <w:sz w:val="18"/>
                <w:szCs w:val="18"/>
              </w:rPr>
              <w:t>(if applicable)</w:t>
            </w:r>
          </w:p>
        </w:tc>
        <w:tc>
          <w:tcPr>
            <w:tcW w:w="1602" w:type="dxa"/>
            <w:vMerge/>
            <w:tcBorders>
              <w:left w:val="nil"/>
              <w:right w:val="nil"/>
            </w:tcBorders>
            <w:noWrap/>
            <w:vAlign w:val="bottom"/>
          </w:tcPr>
          <w:p w14:paraId="4CCAADAA" w14:textId="77777777" w:rsidR="00D826FD" w:rsidRPr="00D8014D" w:rsidRDefault="00D826FD" w:rsidP="0098611A">
            <w:pPr>
              <w:ind w:left="0" w:firstLine="0"/>
              <w:jc w:val="left"/>
              <w:rPr>
                <w:rFonts w:ascii="Arial" w:hAnsi="Arial" w:cs="Arial"/>
                <w:color w:val="FFFFFF"/>
                <w:sz w:val="20"/>
                <w:szCs w:val="24"/>
              </w:rPr>
            </w:pPr>
          </w:p>
        </w:tc>
      </w:tr>
      <w:tr w:rsidR="00D826FD" w:rsidRPr="00D8014D" w14:paraId="1D39894E" w14:textId="77777777" w:rsidTr="00330D40">
        <w:trPr>
          <w:cantSplit/>
          <w:trHeight w:val="120"/>
        </w:trPr>
        <w:tc>
          <w:tcPr>
            <w:tcW w:w="10157" w:type="dxa"/>
            <w:gridSpan w:val="10"/>
            <w:tcBorders>
              <w:top w:val="nil"/>
              <w:left w:val="nil"/>
              <w:bottom w:val="nil"/>
            </w:tcBorders>
            <w:noWrap/>
            <w:vAlign w:val="bottom"/>
          </w:tcPr>
          <w:p w14:paraId="278D6325" w14:textId="77777777" w:rsidR="00D826FD" w:rsidRPr="004F71B3" w:rsidRDefault="00D826FD" w:rsidP="0098611A">
            <w:pPr>
              <w:ind w:left="0" w:firstLine="0"/>
              <w:jc w:val="left"/>
              <w:rPr>
                <w:rFonts w:ascii="Arial" w:hAnsi="Arial" w:cs="Arial"/>
                <w:sz w:val="16"/>
                <w:szCs w:val="16"/>
              </w:rPr>
            </w:pPr>
            <w:r w:rsidRPr="004F71B3">
              <w:rPr>
                <w:rFonts w:ascii="Arial" w:hAnsi="Arial" w:cs="Arial"/>
                <w:sz w:val="16"/>
                <w:szCs w:val="16"/>
              </w:rPr>
              <w:t>*If an agent is appointed, please complete only the Title, Name and Organisation</w:t>
            </w:r>
          </w:p>
          <w:p w14:paraId="76214AAB" w14:textId="77777777" w:rsidR="00D826FD" w:rsidRPr="004F71B3" w:rsidRDefault="00D826FD" w:rsidP="0098611A">
            <w:pPr>
              <w:ind w:left="0" w:firstLine="0"/>
              <w:jc w:val="left"/>
              <w:rPr>
                <w:rFonts w:ascii="Arial" w:hAnsi="Arial" w:cs="Arial"/>
                <w:sz w:val="16"/>
                <w:szCs w:val="16"/>
              </w:rPr>
            </w:pPr>
            <w:r w:rsidRPr="004F71B3">
              <w:rPr>
                <w:rFonts w:ascii="Arial" w:hAnsi="Arial" w:cs="Arial"/>
                <w:sz w:val="16"/>
                <w:szCs w:val="16"/>
              </w:rPr>
              <w:t xml:space="preserve">boxes below but complete the full contact details of the agent in 2.  </w:t>
            </w:r>
          </w:p>
          <w:p w14:paraId="763A8637" w14:textId="77777777" w:rsidR="00D826FD" w:rsidRPr="00D8014D" w:rsidRDefault="00D826FD"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3E3BF52D" w14:textId="77777777" w:rsidR="00D826FD" w:rsidRPr="00D8014D" w:rsidRDefault="00D826FD" w:rsidP="0098611A">
            <w:pPr>
              <w:ind w:left="0" w:firstLine="0"/>
              <w:jc w:val="left"/>
              <w:rPr>
                <w:rFonts w:ascii="Arial" w:hAnsi="Arial" w:cs="Arial"/>
                <w:color w:val="FFFFFF"/>
                <w:sz w:val="20"/>
                <w:szCs w:val="24"/>
              </w:rPr>
            </w:pPr>
          </w:p>
        </w:tc>
      </w:tr>
      <w:tr w:rsidR="00D826FD" w:rsidRPr="00D8014D" w14:paraId="3BAADD30" w14:textId="77777777" w:rsidTr="00330D40">
        <w:trPr>
          <w:cantSplit/>
          <w:trHeight w:val="300"/>
        </w:trPr>
        <w:tc>
          <w:tcPr>
            <w:tcW w:w="2963" w:type="dxa"/>
            <w:gridSpan w:val="2"/>
            <w:tcBorders>
              <w:top w:val="nil"/>
              <w:left w:val="nil"/>
              <w:bottom w:val="nil"/>
              <w:right w:val="nil"/>
            </w:tcBorders>
            <w:noWrap/>
            <w:vAlign w:val="center"/>
          </w:tcPr>
          <w:p w14:paraId="43553387" w14:textId="77777777" w:rsidR="00D826FD" w:rsidRPr="004F71B3" w:rsidRDefault="00D826FD" w:rsidP="0098611A">
            <w:pPr>
              <w:ind w:left="0" w:firstLine="0"/>
              <w:jc w:val="left"/>
              <w:rPr>
                <w:rFonts w:ascii="Arial" w:hAnsi="Arial" w:cs="Arial"/>
                <w:sz w:val="24"/>
                <w:szCs w:val="24"/>
              </w:rPr>
            </w:pPr>
            <w:r w:rsidRPr="004F71B3">
              <w:rPr>
                <w:rFonts w:ascii="Arial" w:hAnsi="Arial" w:cs="Arial"/>
                <w:sz w:val="24"/>
                <w:szCs w:val="24"/>
              </w:rPr>
              <w:t>Title</w:t>
            </w:r>
          </w:p>
        </w:tc>
        <w:tc>
          <w:tcPr>
            <w:tcW w:w="3230" w:type="dxa"/>
            <w:gridSpan w:val="3"/>
            <w:tcBorders>
              <w:top w:val="single" w:sz="4" w:space="0" w:color="auto"/>
              <w:left w:val="single" w:sz="4" w:space="0" w:color="auto"/>
              <w:bottom w:val="single" w:sz="4" w:space="0" w:color="auto"/>
              <w:right w:val="single" w:sz="4" w:space="0" w:color="auto"/>
            </w:tcBorders>
            <w:noWrap/>
            <w:vAlign w:val="center"/>
          </w:tcPr>
          <w:p w14:paraId="36A692BE" w14:textId="27B96DE8" w:rsidR="00D826FD" w:rsidRPr="00D8014D" w:rsidRDefault="003C46AE" w:rsidP="0098611A">
            <w:pPr>
              <w:ind w:left="0" w:firstLine="0"/>
              <w:jc w:val="left"/>
              <w:rPr>
                <w:rFonts w:ascii="Arial" w:hAnsi="Arial" w:cs="Arial"/>
                <w:sz w:val="20"/>
                <w:szCs w:val="24"/>
              </w:rPr>
            </w:pPr>
            <w:r>
              <w:rPr>
                <w:rFonts w:ascii="Arial" w:hAnsi="Arial" w:cs="Arial"/>
                <w:sz w:val="20"/>
                <w:szCs w:val="24"/>
              </w:rPr>
              <w:t>Mrs</w:t>
            </w:r>
          </w:p>
        </w:tc>
        <w:tc>
          <w:tcPr>
            <w:tcW w:w="548" w:type="dxa"/>
            <w:gridSpan w:val="2"/>
            <w:tcBorders>
              <w:top w:val="nil"/>
              <w:left w:val="nil"/>
              <w:bottom w:val="nil"/>
              <w:right w:val="single" w:sz="4" w:space="0" w:color="auto"/>
            </w:tcBorders>
            <w:noWrap/>
            <w:vAlign w:val="center"/>
          </w:tcPr>
          <w:p w14:paraId="2F584E8D" w14:textId="77777777" w:rsidR="00D826FD" w:rsidRPr="00D8014D" w:rsidRDefault="00D826FD"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69CA54A8" w14:textId="77777777" w:rsidR="00D826FD" w:rsidRPr="00D8014D" w:rsidRDefault="00D826FD"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121E9E48" w14:textId="77777777" w:rsidR="00D826FD" w:rsidRPr="00D8014D" w:rsidRDefault="00D826FD" w:rsidP="0098611A">
            <w:pPr>
              <w:ind w:left="0" w:firstLine="0"/>
              <w:jc w:val="left"/>
              <w:rPr>
                <w:rFonts w:ascii="Arial" w:hAnsi="Arial" w:cs="Arial"/>
                <w:color w:val="FFFFFF"/>
                <w:sz w:val="20"/>
                <w:szCs w:val="24"/>
              </w:rPr>
            </w:pPr>
          </w:p>
        </w:tc>
      </w:tr>
      <w:tr w:rsidR="00D826FD" w:rsidRPr="00D8014D" w14:paraId="53A5FA39" w14:textId="77777777" w:rsidTr="00330D40">
        <w:trPr>
          <w:cantSplit/>
          <w:trHeight w:val="60"/>
        </w:trPr>
        <w:tc>
          <w:tcPr>
            <w:tcW w:w="6741" w:type="dxa"/>
            <w:gridSpan w:val="7"/>
            <w:tcBorders>
              <w:top w:val="nil"/>
              <w:left w:val="nil"/>
              <w:bottom w:val="nil"/>
            </w:tcBorders>
            <w:noWrap/>
            <w:vAlign w:val="center"/>
          </w:tcPr>
          <w:p w14:paraId="24F45AA6" w14:textId="77777777" w:rsidR="00D826FD" w:rsidRPr="00D8014D" w:rsidRDefault="00D826FD"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4D464E79" w14:textId="77777777" w:rsidR="00D826FD" w:rsidRPr="00D8014D" w:rsidRDefault="00D826FD"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1D3D4C54" w14:textId="77777777" w:rsidR="00D826FD" w:rsidRPr="00D8014D" w:rsidRDefault="00D826FD" w:rsidP="0098611A">
            <w:pPr>
              <w:ind w:left="0" w:firstLine="0"/>
              <w:jc w:val="left"/>
              <w:rPr>
                <w:rFonts w:ascii="Arial" w:hAnsi="Arial" w:cs="Arial"/>
                <w:color w:val="FFFFFF"/>
                <w:sz w:val="20"/>
                <w:szCs w:val="24"/>
              </w:rPr>
            </w:pPr>
          </w:p>
        </w:tc>
      </w:tr>
      <w:tr w:rsidR="00D826FD" w:rsidRPr="00D8014D" w14:paraId="56BD87C1" w14:textId="77777777" w:rsidTr="00330D40">
        <w:trPr>
          <w:cantSplit/>
          <w:trHeight w:val="300"/>
        </w:trPr>
        <w:tc>
          <w:tcPr>
            <w:tcW w:w="2963" w:type="dxa"/>
            <w:gridSpan w:val="2"/>
            <w:tcBorders>
              <w:top w:val="nil"/>
              <w:left w:val="nil"/>
              <w:bottom w:val="nil"/>
              <w:right w:val="nil"/>
            </w:tcBorders>
            <w:noWrap/>
            <w:vAlign w:val="center"/>
          </w:tcPr>
          <w:p w14:paraId="217D3008" w14:textId="77777777" w:rsidR="00D826FD" w:rsidRPr="004F71B3" w:rsidRDefault="00D826FD" w:rsidP="0098611A">
            <w:pPr>
              <w:ind w:left="0" w:firstLine="0"/>
              <w:jc w:val="left"/>
              <w:rPr>
                <w:rFonts w:ascii="Arial" w:hAnsi="Arial" w:cs="Arial"/>
                <w:sz w:val="24"/>
                <w:szCs w:val="24"/>
              </w:rPr>
            </w:pPr>
            <w:r w:rsidRPr="004F71B3">
              <w:rPr>
                <w:rFonts w:ascii="Arial" w:hAnsi="Arial" w:cs="Arial"/>
                <w:sz w:val="24"/>
                <w:szCs w:val="24"/>
              </w:rPr>
              <w:t>First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5AA855C8" w14:textId="5B47675A" w:rsidR="00D826FD" w:rsidRPr="00D8014D" w:rsidRDefault="003C46AE" w:rsidP="0098611A">
            <w:pPr>
              <w:ind w:left="0" w:firstLine="0"/>
              <w:jc w:val="left"/>
              <w:rPr>
                <w:rFonts w:ascii="Arial" w:hAnsi="Arial" w:cs="Arial"/>
                <w:sz w:val="20"/>
                <w:szCs w:val="24"/>
              </w:rPr>
            </w:pPr>
            <w:r>
              <w:rPr>
                <w:rFonts w:ascii="Arial" w:hAnsi="Arial" w:cs="Arial"/>
                <w:sz w:val="20"/>
                <w:szCs w:val="24"/>
              </w:rPr>
              <w:t>Helen</w:t>
            </w:r>
          </w:p>
        </w:tc>
        <w:tc>
          <w:tcPr>
            <w:tcW w:w="548" w:type="dxa"/>
            <w:gridSpan w:val="2"/>
            <w:tcBorders>
              <w:top w:val="nil"/>
              <w:left w:val="nil"/>
              <w:bottom w:val="nil"/>
              <w:right w:val="single" w:sz="4" w:space="0" w:color="auto"/>
            </w:tcBorders>
            <w:noWrap/>
            <w:vAlign w:val="center"/>
          </w:tcPr>
          <w:p w14:paraId="06EFC050" w14:textId="77777777" w:rsidR="00D826FD" w:rsidRPr="00D8014D" w:rsidRDefault="00D826FD"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36B16AB2" w14:textId="77777777" w:rsidR="00D826FD" w:rsidRPr="00D8014D" w:rsidRDefault="00D826FD"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4F56F9E4" w14:textId="77777777" w:rsidR="00D826FD" w:rsidRPr="00D8014D" w:rsidRDefault="00D826FD" w:rsidP="0098611A">
            <w:pPr>
              <w:ind w:left="0" w:firstLine="0"/>
              <w:jc w:val="left"/>
              <w:rPr>
                <w:rFonts w:ascii="Arial" w:hAnsi="Arial" w:cs="Arial"/>
                <w:color w:val="FFFFFF"/>
                <w:sz w:val="20"/>
                <w:szCs w:val="24"/>
              </w:rPr>
            </w:pPr>
          </w:p>
        </w:tc>
      </w:tr>
      <w:tr w:rsidR="00D826FD" w:rsidRPr="00D8014D" w14:paraId="1DF699AD" w14:textId="77777777" w:rsidTr="00330D40">
        <w:trPr>
          <w:cantSplit/>
          <w:trHeight w:val="60"/>
        </w:trPr>
        <w:tc>
          <w:tcPr>
            <w:tcW w:w="6741" w:type="dxa"/>
            <w:gridSpan w:val="7"/>
            <w:tcBorders>
              <w:top w:val="nil"/>
              <w:left w:val="nil"/>
              <w:bottom w:val="nil"/>
            </w:tcBorders>
            <w:noWrap/>
            <w:vAlign w:val="center"/>
          </w:tcPr>
          <w:p w14:paraId="400DCE7B" w14:textId="77777777" w:rsidR="00D826FD" w:rsidRPr="00D8014D" w:rsidRDefault="00D826FD"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6CB71694" w14:textId="77777777" w:rsidR="00D826FD" w:rsidRPr="00D8014D" w:rsidRDefault="00D826FD"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46EA1A0F" w14:textId="77777777" w:rsidR="00D826FD" w:rsidRPr="00D8014D" w:rsidRDefault="00D826FD" w:rsidP="0098611A">
            <w:pPr>
              <w:ind w:left="0" w:firstLine="0"/>
              <w:jc w:val="left"/>
              <w:rPr>
                <w:rFonts w:ascii="Arial" w:hAnsi="Arial" w:cs="Arial"/>
                <w:color w:val="FFFFFF"/>
                <w:sz w:val="20"/>
                <w:szCs w:val="24"/>
              </w:rPr>
            </w:pPr>
          </w:p>
        </w:tc>
      </w:tr>
      <w:tr w:rsidR="00D826FD" w:rsidRPr="00D8014D" w14:paraId="0F14E022" w14:textId="77777777" w:rsidTr="00330D40">
        <w:trPr>
          <w:cantSplit/>
          <w:trHeight w:val="300"/>
        </w:trPr>
        <w:tc>
          <w:tcPr>
            <w:tcW w:w="2963" w:type="dxa"/>
            <w:gridSpan w:val="2"/>
            <w:tcBorders>
              <w:top w:val="nil"/>
              <w:left w:val="nil"/>
              <w:bottom w:val="nil"/>
              <w:right w:val="nil"/>
            </w:tcBorders>
            <w:noWrap/>
            <w:vAlign w:val="center"/>
          </w:tcPr>
          <w:p w14:paraId="18724EBA" w14:textId="77777777" w:rsidR="00D826FD" w:rsidRPr="004F71B3" w:rsidRDefault="00D826FD" w:rsidP="0098611A">
            <w:pPr>
              <w:ind w:left="0" w:firstLine="0"/>
              <w:jc w:val="left"/>
              <w:rPr>
                <w:rFonts w:ascii="Arial" w:hAnsi="Arial" w:cs="Arial"/>
                <w:sz w:val="24"/>
                <w:szCs w:val="24"/>
              </w:rPr>
            </w:pPr>
            <w:r w:rsidRPr="004F71B3">
              <w:rPr>
                <w:rFonts w:ascii="Arial" w:hAnsi="Arial" w:cs="Arial"/>
                <w:sz w:val="24"/>
                <w:szCs w:val="24"/>
              </w:rPr>
              <w:t>Last Name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442F6FB" w14:textId="69422B2E" w:rsidR="00D826FD" w:rsidRPr="00D8014D" w:rsidRDefault="003C46AE" w:rsidP="0098611A">
            <w:pPr>
              <w:ind w:left="0" w:firstLine="0"/>
              <w:jc w:val="left"/>
              <w:rPr>
                <w:rFonts w:ascii="Arial" w:hAnsi="Arial" w:cs="Arial"/>
                <w:sz w:val="20"/>
                <w:szCs w:val="24"/>
              </w:rPr>
            </w:pPr>
            <w:r>
              <w:rPr>
                <w:rFonts w:ascii="Arial" w:hAnsi="Arial" w:cs="Arial"/>
                <w:sz w:val="20"/>
                <w:szCs w:val="24"/>
              </w:rPr>
              <w:t>Marshall</w:t>
            </w:r>
          </w:p>
        </w:tc>
        <w:tc>
          <w:tcPr>
            <w:tcW w:w="548" w:type="dxa"/>
            <w:gridSpan w:val="2"/>
            <w:tcBorders>
              <w:top w:val="nil"/>
              <w:left w:val="nil"/>
              <w:bottom w:val="nil"/>
              <w:right w:val="single" w:sz="4" w:space="0" w:color="auto"/>
            </w:tcBorders>
            <w:noWrap/>
            <w:vAlign w:val="center"/>
          </w:tcPr>
          <w:p w14:paraId="4809EAFA" w14:textId="77777777" w:rsidR="00D826FD" w:rsidRPr="00D8014D" w:rsidRDefault="00D826FD"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3F8852F6" w14:textId="77777777" w:rsidR="00D826FD" w:rsidRPr="00D8014D" w:rsidRDefault="00D826FD"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6BE36E8C" w14:textId="77777777" w:rsidR="00D826FD" w:rsidRPr="00D8014D" w:rsidRDefault="00D826FD" w:rsidP="0098611A">
            <w:pPr>
              <w:ind w:left="0" w:firstLine="0"/>
              <w:jc w:val="left"/>
              <w:rPr>
                <w:rFonts w:ascii="Arial" w:hAnsi="Arial" w:cs="Arial"/>
                <w:color w:val="FFFFFF"/>
                <w:sz w:val="20"/>
                <w:szCs w:val="24"/>
              </w:rPr>
            </w:pPr>
          </w:p>
        </w:tc>
      </w:tr>
      <w:tr w:rsidR="00D826FD" w:rsidRPr="00D8014D" w14:paraId="30B8BBA5" w14:textId="77777777" w:rsidTr="00330D40">
        <w:trPr>
          <w:cantSplit/>
          <w:trHeight w:val="60"/>
        </w:trPr>
        <w:tc>
          <w:tcPr>
            <w:tcW w:w="6741" w:type="dxa"/>
            <w:gridSpan w:val="7"/>
            <w:tcBorders>
              <w:top w:val="nil"/>
              <w:left w:val="nil"/>
              <w:bottom w:val="nil"/>
            </w:tcBorders>
            <w:noWrap/>
            <w:vAlign w:val="center"/>
          </w:tcPr>
          <w:p w14:paraId="2EE721CA" w14:textId="77777777" w:rsidR="00D826FD" w:rsidRPr="00D8014D" w:rsidRDefault="00D826FD"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74080704" w14:textId="77777777" w:rsidR="00D826FD" w:rsidRPr="00D8014D" w:rsidRDefault="00D826FD" w:rsidP="0098611A">
            <w:pPr>
              <w:ind w:left="0" w:firstLine="0"/>
              <w:jc w:val="left"/>
              <w:rPr>
                <w:rFonts w:ascii="Arial" w:hAnsi="Arial" w:cs="Arial"/>
                <w:sz w:val="20"/>
                <w:szCs w:val="24"/>
              </w:rPr>
            </w:pPr>
          </w:p>
        </w:tc>
        <w:tc>
          <w:tcPr>
            <w:tcW w:w="1602" w:type="dxa"/>
            <w:vMerge/>
            <w:tcBorders>
              <w:left w:val="nil"/>
              <w:right w:val="nil"/>
            </w:tcBorders>
            <w:noWrap/>
            <w:vAlign w:val="bottom"/>
          </w:tcPr>
          <w:p w14:paraId="73020CFA" w14:textId="77777777" w:rsidR="00D826FD" w:rsidRPr="00D8014D" w:rsidRDefault="00D826FD" w:rsidP="0098611A">
            <w:pPr>
              <w:ind w:left="0" w:firstLine="0"/>
              <w:jc w:val="left"/>
              <w:rPr>
                <w:rFonts w:ascii="Arial" w:hAnsi="Arial" w:cs="Arial"/>
                <w:color w:val="FFFFFF"/>
                <w:sz w:val="20"/>
                <w:szCs w:val="24"/>
              </w:rPr>
            </w:pPr>
          </w:p>
        </w:tc>
      </w:tr>
      <w:tr w:rsidR="00D826FD" w:rsidRPr="00D8014D" w14:paraId="4A8E968C" w14:textId="77777777" w:rsidTr="00330D40">
        <w:trPr>
          <w:cantSplit/>
          <w:trHeight w:val="300"/>
        </w:trPr>
        <w:tc>
          <w:tcPr>
            <w:tcW w:w="2963" w:type="dxa"/>
            <w:gridSpan w:val="2"/>
            <w:tcBorders>
              <w:top w:val="nil"/>
              <w:left w:val="nil"/>
              <w:bottom w:val="nil"/>
              <w:right w:val="nil"/>
            </w:tcBorders>
            <w:noWrap/>
            <w:vAlign w:val="center"/>
          </w:tcPr>
          <w:p w14:paraId="3A038747" w14:textId="77777777" w:rsidR="00D826FD" w:rsidRPr="004F71B3" w:rsidRDefault="00D826FD" w:rsidP="0098611A">
            <w:pPr>
              <w:ind w:left="0" w:firstLine="0"/>
              <w:jc w:val="left"/>
              <w:rPr>
                <w:rFonts w:ascii="Arial" w:hAnsi="Arial" w:cs="Arial"/>
                <w:sz w:val="24"/>
                <w:szCs w:val="24"/>
              </w:rPr>
            </w:pPr>
            <w:r w:rsidRPr="004F71B3">
              <w:rPr>
                <w:rFonts w:ascii="Arial" w:hAnsi="Arial" w:cs="Arial"/>
                <w:sz w:val="24"/>
                <w:szCs w:val="24"/>
              </w:rPr>
              <w:t xml:space="preserve">Job Title </w:t>
            </w:r>
            <w:r w:rsidRPr="00D8014D">
              <w:rPr>
                <w:rFonts w:ascii="Arial" w:hAnsi="Arial" w:cs="Arial"/>
                <w:sz w:val="16"/>
                <w:szCs w:val="16"/>
              </w:rPr>
              <w:t>(where relevant)</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34697C92" w14:textId="1DA87F7E" w:rsidR="00D826FD" w:rsidRPr="00D8014D" w:rsidRDefault="00D826FD" w:rsidP="005C3AC0">
            <w:pPr>
              <w:ind w:left="0" w:firstLine="0"/>
              <w:jc w:val="left"/>
              <w:rPr>
                <w:rFonts w:ascii="Arial" w:hAnsi="Arial" w:cs="Arial"/>
                <w:sz w:val="20"/>
                <w:szCs w:val="24"/>
              </w:rPr>
            </w:pPr>
            <w:r w:rsidRPr="00D8014D">
              <w:rPr>
                <w:rFonts w:ascii="Arial" w:hAnsi="Arial" w:cs="Arial"/>
                <w:sz w:val="20"/>
                <w:szCs w:val="24"/>
              </w:rPr>
              <w:t> </w:t>
            </w:r>
            <w:r w:rsidR="003C46AE">
              <w:rPr>
                <w:rFonts w:ascii="Arial" w:hAnsi="Arial" w:cs="Arial"/>
                <w:sz w:val="20"/>
                <w:szCs w:val="24"/>
              </w:rPr>
              <w:t xml:space="preserve">Director </w:t>
            </w:r>
          </w:p>
        </w:tc>
        <w:tc>
          <w:tcPr>
            <w:tcW w:w="548" w:type="dxa"/>
            <w:gridSpan w:val="2"/>
            <w:tcBorders>
              <w:top w:val="nil"/>
              <w:left w:val="nil"/>
              <w:bottom w:val="nil"/>
              <w:right w:val="single" w:sz="4" w:space="0" w:color="auto"/>
            </w:tcBorders>
            <w:noWrap/>
            <w:vAlign w:val="center"/>
          </w:tcPr>
          <w:p w14:paraId="4DDCB558" w14:textId="77777777" w:rsidR="00D826FD" w:rsidRPr="00D8014D" w:rsidRDefault="00D826FD" w:rsidP="0098611A">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2725D5AD" w14:textId="77777777" w:rsidR="00D826FD" w:rsidRPr="00D8014D" w:rsidRDefault="00D826FD" w:rsidP="0098611A">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7183061E" w14:textId="77777777" w:rsidR="00D826FD" w:rsidRPr="00D8014D" w:rsidRDefault="00D826FD" w:rsidP="0098611A">
            <w:pPr>
              <w:ind w:left="0" w:firstLine="0"/>
              <w:jc w:val="left"/>
              <w:rPr>
                <w:rFonts w:ascii="Arial" w:hAnsi="Arial" w:cs="Arial"/>
                <w:color w:val="FFFFFF"/>
                <w:sz w:val="20"/>
                <w:szCs w:val="24"/>
              </w:rPr>
            </w:pPr>
          </w:p>
        </w:tc>
      </w:tr>
      <w:tr w:rsidR="00D826FD" w:rsidRPr="00D8014D" w14:paraId="42307D43" w14:textId="77777777" w:rsidTr="00330D40">
        <w:trPr>
          <w:cantSplit/>
          <w:trHeight w:val="60"/>
        </w:trPr>
        <w:tc>
          <w:tcPr>
            <w:tcW w:w="6741" w:type="dxa"/>
            <w:gridSpan w:val="7"/>
            <w:tcBorders>
              <w:top w:val="nil"/>
              <w:left w:val="nil"/>
              <w:bottom w:val="nil"/>
            </w:tcBorders>
            <w:noWrap/>
            <w:vAlign w:val="center"/>
          </w:tcPr>
          <w:p w14:paraId="5B325731" w14:textId="77777777" w:rsidR="00D826FD" w:rsidRPr="00D8014D" w:rsidRDefault="00D826FD" w:rsidP="0098611A">
            <w:pPr>
              <w:ind w:left="0" w:firstLine="0"/>
              <w:jc w:val="left"/>
              <w:rPr>
                <w:rFonts w:ascii="Arial" w:hAnsi="Arial" w:cs="Arial"/>
                <w:sz w:val="16"/>
                <w:szCs w:val="16"/>
              </w:rPr>
            </w:pPr>
          </w:p>
        </w:tc>
        <w:tc>
          <w:tcPr>
            <w:tcW w:w="3416" w:type="dxa"/>
            <w:gridSpan w:val="3"/>
            <w:tcBorders>
              <w:top w:val="single" w:sz="8" w:space="0" w:color="auto"/>
              <w:bottom w:val="single" w:sz="8" w:space="0" w:color="auto"/>
            </w:tcBorders>
            <w:vAlign w:val="center"/>
          </w:tcPr>
          <w:p w14:paraId="3547E6F1" w14:textId="77777777" w:rsidR="00D826FD" w:rsidRPr="00D8014D" w:rsidRDefault="00D826FD" w:rsidP="0098611A">
            <w:pPr>
              <w:ind w:left="0" w:firstLine="0"/>
              <w:jc w:val="left"/>
              <w:rPr>
                <w:rFonts w:ascii="Arial" w:hAnsi="Arial" w:cs="Arial"/>
                <w:sz w:val="16"/>
                <w:szCs w:val="16"/>
              </w:rPr>
            </w:pPr>
          </w:p>
        </w:tc>
        <w:tc>
          <w:tcPr>
            <w:tcW w:w="1602" w:type="dxa"/>
            <w:vMerge/>
            <w:tcBorders>
              <w:left w:val="nil"/>
              <w:right w:val="nil"/>
            </w:tcBorders>
            <w:noWrap/>
            <w:vAlign w:val="bottom"/>
          </w:tcPr>
          <w:p w14:paraId="227373DC" w14:textId="77777777" w:rsidR="00D826FD" w:rsidRPr="00D8014D" w:rsidRDefault="00D826FD" w:rsidP="0098611A">
            <w:pPr>
              <w:ind w:left="0" w:firstLine="0"/>
              <w:jc w:val="left"/>
              <w:rPr>
                <w:rFonts w:ascii="Arial" w:hAnsi="Arial" w:cs="Arial"/>
                <w:color w:val="FFFFFF"/>
                <w:sz w:val="20"/>
                <w:szCs w:val="24"/>
              </w:rPr>
            </w:pPr>
          </w:p>
        </w:tc>
      </w:tr>
      <w:tr w:rsidR="003C46AE" w:rsidRPr="00D8014D" w14:paraId="6D3FEAAD" w14:textId="77777777" w:rsidTr="00330D40">
        <w:trPr>
          <w:cantSplit/>
          <w:trHeight w:val="300"/>
        </w:trPr>
        <w:tc>
          <w:tcPr>
            <w:tcW w:w="2963" w:type="dxa"/>
            <w:gridSpan w:val="2"/>
            <w:tcBorders>
              <w:top w:val="nil"/>
              <w:left w:val="nil"/>
              <w:bottom w:val="nil"/>
              <w:right w:val="nil"/>
            </w:tcBorders>
            <w:noWrap/>
            <w:vAlign w:val="center"/>
          </w:tcPr>
          <w:p w14:paraId="594251F9" w14:textId="77777777" w:rsidR="003C46AE" w:rsidRPr="00330D40" w:rsidRDefault="003C46AE" w:rsidP="003C46AE">
            <w:pPr>
              <w:ind w:left="0" w:firstLine="0"/>
              <w:jc w:val="left"/>
              <w:rPr>
                <w:rFonts w:ascii="Arial" w:hAnsi="Arial" w:cs="Arial"/>
                <w:szCs w:val="22"/>
              </w:rPr>
            </w:pPr>
            <w:r w:rsidRPr="00330D40">
              <w:rPr>
                <w:rFonts w:ascii="Arial" w:hAnsi="Arial" w:cs="Arial"/>
                <w:szCs w:val="22"/>
              </w:rPr>
              <w:t>Organisation representing</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604FA71B" w14:textId="0E467D50" w:rsidR="003C46AE" w:rsidRPr="00D8014D" w:rsidRDefault="003C46AE" w:rsidP="003C46AE">
            <w:pPr>
              <w:ind w:left="0" w:firstLine="0"/>
              <w:jc w:val="left"/>
              <w:rPr>
                <w:rFonts w:ascii="Arial" w:hAnsi="Arial" w:cs="Arial"/>
                <w:sz w:val="20"/>
                <w:szCs w:val="24"/>
              </w:rPr>
            </w:pPr>
            <w:r>
              <w:rPr>
                <w:rFonts w:ascii="Arial" w:hAnsi="Arial" w:cs="Arial"/>
                <w:sz w:val="20"/>
                <w:szCs w:val="24"/>
              </w:rPr>
              <w:t>CPRE Oxfordshire</w:t>
            </w:r>
          </w:p>
        </w:tc>
        <w:tc>
          <w:tcPr>
            <w:tcW w:w="548" w:type="dxa"/>
            <w:gridSpan w:val="2"/>
            <w:tcBorders>
              <w:top w:val="nil"/>
              <w:left w:val="nil"/>
              <w:bottom w:val="nil"/>
              <w:right w:val="single" w:sz="4" w:space="0" w:color="auto"/>
            </w:tcBorders>
            <w:noWrap/>
            <w:vAlign w:val="center"/>
          </w:tcPr>
          <w:p w14:paraId="6ACA94FE" w14:textId="77777777" w:rsidR="003C46AE" w:rsidRPr="00D8014D" w:rsidRDefault="003C46AE" w:rsidP="003C46AE">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78C2BA79" w14:textId="77777777" w:rsidR="003C46AE" w:rsidRPr="00D8014D" w:rsidRDefault="003C46AE" w:rsidP="003C46AE">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6178AADE" w14:textId="77777777" w:rsidR="003C46AE" w:rsidRPr="00D8014D" w:rsidRDefault="003C46AE" w:rsidP="003C46AE">
            <w:pPr>
              <w:ind w:left="0" w:firstLine="0"/>
              <w:jc w:val="left"/>
              <w:rPr>
                <w:rFonts w:ascii="Arial" w:hAnsi="Arial" w:cs="Arial"/>
                <w:color w:val="FFFFFF"/>
                <w:sz w:val="20"/>
                <w:szCs w:val="24"/>
              </w:rPr>
            </w:pPr>
          </w:p>
        </w:tc>
      </w:tr>
      <w:tr w:rsidR="003C46AE" w:rsidRPr="00D8014D" w14:paraId="6CEC1DB6" w14:textId="77777777" w:rsidTr="00330D40">
        <w:trPr>
          <w:cantSplit/>
          <w:trHeight w:val="60"/>
        </w:trPr>
        <w:tc>
          <w:tcPr>
            <w:tcW w:w="6741" w:type="dxa"/>
            <w:gridSpan w:val="7"/>
            <w:tcBorders>
              <w:top w:val="nil"/>
              <w:left w:val="nil"/>
              <w:bottom w:val="nil"/>
            </w:tcBorders>
            <w:noWrap/>
            <w:vAlign w:val="center"/>
          </w:tcPr>
          <w:p w14:paraId="481ADB7E" w14:textId="77777777" w:rsidR="003C46AE" w:rsidRPr="00D8014D" w:rsidRDefault="003C46AE" w:rsidP="003C46AE">
            <w:pPr>
              <w:ind w:left="0" w:firstLine="0"/>
              <w:jc w:val="left"/>
              <w:rPr>
                <w:rFonts w:ascii="Arial" w:hAnsi="Arial" w:cs="Arial"/>
                <w:sz w:val="16"/>
                <w:szCs w:val="16"/>
              </w:rPr>
            </w:pPr>
            <w:r w:rsidRPr="00D8014D">
              <w:rPr>
                <w:rFonts w:ascii="Arial" w:hAnsi="Arial" w:cs="Arial"/>
                <w:sz w:val="16"/>
                <w:szCs w:val="16"/>
              </w:rPr>
              <w:t>(where relevant)</w:t>
            </w:r>
          </w:p>
        </w:tc>
        <w:tc>
          <w:tcPr>
            <w:tcW w:w="3416" w:type="dxa"/>
            <w:gridSpan w:val="3"/>
            <w:tcBorders>
              <w:top w:val="single" w:sz="8" w:space="0" w:color="auto"/>
              <w:bottom w:val="single" w:sz="8" w:space="0" w:color="auto"/>
            </w:tcBorders>
            <w:vAlign w:val="center"/>
          </w:tcPr>
          <w:p w14:paraId="4963594C" w14:textId="77777777" w:rsidR="003C46AE" w:rsidRPr="00D8014D" w:rsidRDefault="003C46AE" w:rsidP="003C46AE">
            <w:pPr>
              <w:ind w:left="0" w:firstLine="0"/>
              <w:jc w:val="left"/>
              <w:rPr>
                <w:rFonts w:ascii="Arial" w:hAnsi="Arial" w:cs="Arial"/>
                <w:sz w:val="16"/>
                <w:szCs w:val="16"/>
              </w:rPr>
            </w:pPr>
          </w:p>
        </w:tc>
        <w:tc>
          <w:tcPr>
            <w:tcW w:w="1602" w:type="dxa"/>
            <w:vMerge/>
            <w:tcBorders>
              <w:left w:val="nil"/>
              <w:right w:val="nil"/>
            </w:tcBorders>
            <w:noWrap/>
            <w:vAlign w:val="bottom"/>
          </w:tcPr>
          <w:p w14:paraId="0365A15D" w14:textId="77777777" w:rsidR="003C46AE" w:rsidRPr="00D8014D" w:rsidRDefault="003C46AE" w:rsidP="003C46AE">
            <w:pPr>
              <w:ind w:left="0" w:firstLine="0"/>
              <w:jc w:val="left"/>
              <w:rPr>
                <w:rFonts w:ascii="Arial" w:hAnsi="Arial" w:cs="Arial"/>
                <w:color w:val="FFFFFF"/>
                <w:sz w:val="20"/>
                <w:szCs w:val="24"/>
              </w:rPr>
            </w:pPr>
          </w:p>
        </w:tc>
      </w:tr>
      <w:tr w:rsidR="003C46AE" w:rsidRPr="00D8014D" w14:paraId="77261989" w14:textId="77777777" w:rsidTr="00330D40">
        <w:trPr>
          <w:cantSplit/>
          <w:trHeight w:val="300"/>
        </w:trPr>
        <w:tc>
          <w:tcPr>
            <w:tcW w:w="2963" w:type="dxa"/>
            <w:gridSpan w:val="2"/>
            <w:tcBorders>
              <w:top w:val="nil"/>
              <w:left w:val="nil"/>
              <w:bottom w:val="nil"/>
              <w:right w:val="nil"/>
            </w:tcBorders>
            <w:noWrap/>
            <w:vAlign w:val="center"/>
          </w:tcPr>
          <w:p w14:paraId="393CC069" w14:textId="77777777" w:rsidR="003C46AE" w:rsidRPr="004F71B3" w:rsidRDefault="003C46AE" w:rsidP="003C46AE">
            <w:pPr>
              <w:ind w:left="0" w:firstLine="0"/>
              <w:jc w:val="left"/>
              <w:rPr>
                <w:rFonts w:ascii="Arial" w:hAnsi="Arial" w:cs="Arial"/>
                <w:sz w:val="24"/>
                <w:szCs w:val="24"/>
              </w:rPr>
            </w:pPr>
            <w:r w:rsidRPr="004F71B3">
              <w:rPr>
                <w:rFonts w:ascii="Arial" w:hAnsi="Arial" w:cs="Arial"/>
                <w:sz w:val="24"/>
                <w:szCs w:val="24"/>
              </w:rPr>
              <w:t>Address Line 1</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6AAE4832" w14:textId="2797C60B" w:rsidR="003C46AE" w:rsidRPr="00D8014D" w:rsidRDefault="003C46AE" w:rsidP="003C46AE">
            <w:pPr>
              <w:ind w:left="0" w:firstLine="0"/>
              <w:jc w:val="left"/>
              <w:rPr>
                <w:rFonts w:ascii="Arial" w:hAnsi="Arial" w:cs="Arial"/>
                <w:sz w:val="20"/>
                <w:szCs w:val="24"/>
              </w:rPr>
            </w:pPr>
            <w:r>
              <w:rPr>
                <w:rFonts w:ascii="Arial" w:hAnsi="Arial" w:cs="Arial"/>
                <w:sz w:val="20"/>
                <w:szCs w:val="24"/>
              </w:rPr>
              <w:t>20 High Street</w:t>
            </w:r>
          </w:p>
        </w:tc>
        <w:tc>
          <w:tcPr>
            <w:tcW w:w="548" w:type="dxa"/>
            <w:gridSpan w:val="2"/>
            <w:tcBorders>
              <w:top w:val="nil"/>
              <w:left w:val="nil"/>
              <w:bottom w:val="nil"/>
              <w:right w:val="single" w:sz="4" w:space="0" w:color="auto"/>
            </w:tcBorders>
            <w:noWrap/>
            <w:vAlign w:val="center"/>
          </w:tcPr>
          <w:p w14:paraId="3B148E04" w14:textId="77777777" w:rsidR="003C46AE" w:rsidRPr="00D8014D" w:rsidRDefault="003C46AE" w:rsidP="003C46AE">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1E98FFDB" w14:textId="77777777" w:rsidR="003C46AE" w:rsidRPr="00D8014D" w:rsidRDefault="003C46AE" w:rsidP="003C46AE">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6E9C2436" w14:textId="77777777" w:rsidR="003C46AE" w:rsidRPr="00D8014D" w:rsidRDefault="003C46AE" w:rsidP="003C46AE">
            <w:pPr>
              <w:ind w:left="0" w:firstLine="0"/>
              <w:jc w:val="left"/>
              <w:rPr>
                <w:rFonts w:ascii="Arial" w:hAnsi="Arial" w:cs="Arial"/>
                <w:color w:val="FFFFFF"/>
                <w:sz w:val="20"/>
                <w:szCs w:val="24"/>
              </w:rPr>
            </w:pPr>
          </w:p>
        </w:tc>
      </w:tr>
      <w:tr w:rsidR="003C46AE" w:rsidRPr="00D8014D" w14:paraId="75A50733" w14:textId="77777777" w:rsidTr="00330D40">
        <w:trPr>
          <w:cantSplit/>
          <w:trHeight w:val="60"/>
        </w:trPr>
        <w:tc>
          <w:tcPr>
            <w:tcW w:w="6741" w:type="dxa"/>
            <w:gridSpan w:val="7"/>
            <w:tcBorders>
              <w:top w:val="nil"/>
              <w:left w:val="nil"/>
              <w:bottom w:val="nil"/>
            </w:tcBorders>
            <w:noWrap/>
            <w:vAlign w:val="center"/>
          </w:tcPr>
          <w:p w14:paraId="0BAE8898" w14:textId="77777777" w:rsidR="003C46AE" w:rsidRPr="00D8014D" w:rsidRDefault="003C46AE" w:rsidP="003C46AE">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41BAF161" w14:textId="77777777" w:rsidR="003C46AE" w:rsidRPr="00D8014D" w:rsidRDefault="003C46AE" w:rsidP="003C46AE">
            <w:pPr>
              <w:ind w:left="0" w:firstLine="0"/>
              <w:jc w:val="left"/>
              <w:rPr>
                <w:rFonts w:ascii="Arial" w:hAnsi="Arial" w:cs="Arial"/>
                <w:sz w:val="20"/>
                <w:szCs w:val="24"/>
              </w:rPr>
            </w:pPr>
          </w:p>
        </w:tc>
        <w:tc>
          <w:tcPr>
            <w:tcW w:w="1602" w:type="dxa"/>
            <w:vMerge/>
            <w:tcBorders>
              <w:left w:val="nil"/>
              <w:right w:val="nil"/>
            </w:tcBorders>
            <w:noWrap/>
            <w:vAlign w:val="bottom"/>
          </w:tcPr>
          <w:p w14:paraId="3BCAFEFD" w14:textId="77777777" w:rsidR="003C46AE" w:rsidRPr="00D8014D" w:rsidRDefault="003C46AE" w:rsidP="003C46AE">
            <w:pPr>
              <w:ind w:left="0" w:firstLine="0"/>
              <w:jc w:val="left"/>
              <w:rPr>
                <w:rFonts w:ascii="Arial" w:hAnsi="Arial" w:cs="Arial"/>
                <w:color w:val="FFFFFF"/>
                <w:sz w:val="20"/>
                <w:szCs w:val="24"/>
              </w:rPr>
            </w:pPr>
          </w:p>
        </w:tc>
      </w:tr>
      <w:tr w:rsidR="003C46AE" w:rsidRPr="00D8014D" w14:paraId="55684A86" w14:textId="77777777" w:rsidTr="00330D40">
        <w:trPr>
          <w:cantSplit/>
          <w:trHeight w:val="300"/>
        </w:trPr>
        <w:tc>
          <w:tcPr>
            <w:tcW w:w="2963" w:type="dxa"/>
            <w:gridSpan w:val="2"/>
            <w:tcBorders>
              <w:top w:val="nil"/>
              <w:left w:val="nil"/>
              <w:bottom w:val="nil"/>
              <w:right w:val="nil"/>
            </w:tcBorders>
            <w:noWrap/>
            <w:vAlign w:val="center"/>
          </w:tcPr>
          <w:p w14:paraId="571220D1" w14:textId="77777777" w:rsidR="003C46AE" w:rsidRPr="004F71B3" w:rsidRDefault="003C46AE" w:rsidP="003C46AE">
            <w:pPr>
              <w:ind w:left="0" w:firstLine="0"/>
              <w:jc w:val="left"/>
              <w:rPr>
                <w:rFonts w:ascii="Arial" w:hAnsi="Arial" w:cs="Arial"/>
                <w:sz w:val="24"/>
                <w:szCs w:val="24"/>
              </w:rPr>
            </w:pPr>
            <w:r>
              <w:rPr>
                <w:rFonts w:ascii="Arial" w:hAnsi="Arial" w:cs="Arial"/>
                <w:sz w:val="24"/>
                <w:szCs w:val="24"/>
              </w:rPr>
              <w:t xml:space="preserve">Address </w:t>
            </w:r>
            <w:r w:rsidRPr="004F71B3">
              <w:rPr>
                <w:rFonts w:ascii="Arial" w:hAnsi="Arial" w:cs="Arial"/>
                <w:sz w:val="24"/>
                <w:szCs w:val="24"/>
              </w:rPr>
              <w:t>Line 2</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6D81E457" w14:textId="77777777" w:rsidR="003C46AE" w:rsidRPr="00D8014D" w:rsidRDefault="003C46AE" w:rsidP="003C46AE">
            <w:pPr>
              <w:ind w:left="0" w:firstLine="0"/>
              <w:jc w:val="left"/>
              <w:rPr>
                <w:rFonts w:ascii="Arial" w:hAnsi="Arial" w:cs="Arial"/>
                <w:sz w:val="20"/>
                <w:szCs w:val="24"/>
              </w:rPr>
            </w:pPr>
            <w:r w:rsidRPr="00D8014D">
              <w:rPr>
                <w:rFonts w:ascii="Arial" w:hAnsi="Arial" w:cs="Arial"/>
                <w:sz w:val="20"/>
                <w:szCs w:val="24"/>
              </w:rPr>
              <w:t> </w:t>
            </w:r>
          </w:p>
        </w:tc>
        <w:tc>
          <w:tcPr>
            <w:tcW w:w="548" w:type="dxa"/>
            <w:gridSpan w:val="2"/>
            <w:tcBorders>
              <w:top w:val="nil"/>
              <w:left w:val="nil"/>
              <w:bottom w:val="nil"/>
              <w:right w:val="single" w:sz="4" w:space="0" w:color="auto"/>
            </w:tcBorders>
            <w:noWrap/>
            <w:vAlign w:val="center"/>
          </w:tcPr>
          <w:p w14:paraId="2B21C575" w14:textId="77777777" w:rsidR="003C46AE" w:rsidRPr="00D8014D" w:rsidRDefault="003C46AE" w:rsidP="003C46AE">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49A0EA0D" w14:textId="77777777" w:rsidR="003C46AE" w:rsidRPr="00D8014D" w:rsidRDefault="003C46AE" w:rsidP="003C46AE">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3D3FD8AD" w14:textId="77777777" w:rsidR="003C46AE" w:rsidRPr="00D8014D" w:rsidRDefault="003C46AE" w:rsidP="003C46AE">
            <w:pPr>
              <w:ind w:left="0" w:firstLine="0"/>
              <w:jc w:val="left"/>
              <w:rPr>
                <w:rFonts w:ascii="Arial" w:hAnsi="Arial" w:cs="Arial"/>
                <w:color w:val="FFFFFF"/>
                <w:sz w:val="20"/>
                <w:szCs w:val="24"/>
              </w:rPr>
            </w:pPr>
          </w:p>
        </w:tc>
      </w:tr>
      <w:tr w:rsidR="003C46AE" w:rsidRPr="00D8014D" w14:paraId="10ED38B1" w14:textId="77777777" w:rsidTr="00330D40">
        <w:trPr>
          <w:cantSplit/>
          <w:trHeight w:val="60"/>
        </w:trPr>
        <w:tc>
          <w:tcPr>
            <w:tcW w:w="6741" w:type="dxa"/>
            <w:gridSpan w:val="7"/>
            <w:tcBorders>
              <w:top w:val="nil"/>
              <w:left w:val="nil"/>
              <w:bottom w:val="nil"/>
            </w:tcBorders>
            <w:noWrap/>
            <w:vAlign w:val="center"/>
          </w:tcPr>
          <w:p w14:paraId="1CFFE32E" w14:textId="77777777" w:rsidR="003C46AE" w:rsidRPr="00D8014D" w:rsidRDefault="003C46AE" w:rsidP="003C46AE">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1FBB0FCA" w14:textId="77777777" w:rsidR="003C46AE" w:rsidRPr="00D8014D" w:rsidRDefault="003C46AE" w:rsidP="003C46AE">
            <w:pPr>
              <w:ind w:left="0" w:firstLine="0"/>
              <w:jc w:val="left"/>
              <w:rPr>
                <w:rFonts w:ascii="Arial" w:hAnsi="Arial" w:cs="Arial"/>
                <w:sz w:val="20"/>
                <w:szCs w:val="24"/>
              </w:rPr>
            </w:pPr>
          </w:p>
        </w:tc>
        <w:tc>
          <w:tcPr>
            <w:tcW w:w="1602" w:type="dxa"/>
            <w:vMerge/>
            <w:tcBorders>
              <w:left w:val="nil"/>
              <w:right w:val="nil"/>
            </w:tcBorders>
            <w:noWrap/>
            <w:vAlign w:val="bottom"/>
          </w:tcPr>
          <w:p w14:paraId="66597513" w14:textId="77777777" w:rsidR="003C46AE" w:rsidRPr="00D8014D" w:rsidRDefault="003C46AE" w:rsidP="003C46AE">
            <w:pPr>
              <w:ind w:left="0" w:firstLine="0"/>
              <w:jc w:val="left"/>
              <w:rPr>
                <w:rFonts w:ascii="Arial" w:hAnsi="Arial" w:cs="Arial"/>
                <w:color w:val="FFFFFF"/>
                <w:sz w:val="20"/>
                <w:szCs w:val="24"/>
              </w:rPr>
            </w:pPr>
          </w:p>
        </w:tc>
      </w:tr>
      <w:tr w:rsidR="003C46AE" w:rsidRPr="00D8014D" w14:paraId="03A9BA18" w14:textId="77777777" w:rsidTr="00330D40">
        <w:trPr>
          <w:cantSplit/>
          <w:trHeight w:val="300"/>
        </w:trPr>
        <w:tc>
          <w:tcPr>
            <w:tcW w:w="2963" w:type="dxa"/>
            <w:gridSpan w:val="2"/>
            <w:tcBorders>
              <w:top w:val="nil"/>
              <w:left w:val="nil"/>
              <w:bottom w:val="nil"/>
              <w:right w:val="nil"/>
            </w:tcBorders>
            <w:noWrap/>
            <w:vAlign w:val="center"/>
          </w:tcPr>
          <w:p w14:paraId="77A48928" w14:textId="77777777" w:rsidR="003C46AE" w:rsidRPr="004F71B3" w:rsidRDefault="003C46AE" w:rsidP="003C46AE">
            <w:pPr>
              <w:ind w:left="0" w:firstLine="0"/>
              <w:jc w:val="left"/>
              <w:rPr>
                <w:rFonts w:ascii="Arial" w:hAnsi="Arial" w:cs="Arial"/>
                <w:sz w:val="24"/>
                <w:szCs w:val="24"/>
              </w:rPr>
            </w:pPr>
            <w:r>
              <w:rPr>
                <w:rFonts w:ascii="Arial" w:hAnsi="Arial" w:cs="Arial"/>
                <w:sz w:val="24"/>
                <w:szCs w:val="24"/>
              </w:rPr>
              <w:t xml:space="preserve">Address </w:t>
            </w:r>
            <w:r w:rsidRPr="004F71B3">
              <w:rPr>
                <w:rFonts w:ascii="Arial" w:hAnsi="Arial" w:cs="Arial"/>
                <w:sz w:val="24"/>
                <w:szCs w:val="24"/>
              </w:rPr>
              <w:t>Line 3</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E2EBFD5" w14:textId="77777777" w:rsidR="003C46AE" w:rsidRPr="00D8014D" w:rsidRDefault="003C46AE" w:rsidP="003C46AE">
            <w:pPr>
              <w:ind w:left="0" w:firstLine="0"/>
              <w:jc w:val="left"/>
              <w:rPr>
                <w:rFonts w:ascii="Arial" w:hAnsi="Arial" w:cs="Arial"/>
                <w:sz w:val="20"/>
                <w:szCs w:val="24"/>
              </w:rPr>
            </w:pPr>
            <w:r w:rsidRPr="00D8014D">
              <w:rPr>
                <w:rFonts w:ascii="Arial" w:hAnsi="Arial" w:cs="Arial"/>
                <w:sz w:val="20"/>
                <w:szCs w:val="24"/>
              </w:rPr>
              <w:t> </w:t>
            </w:r>
          </w:p>
        </w:tc>
        <w:tc>
          <w:tcPr>
            <w:tcW w:w="548" w:type="dxa"/>
            <w:gridSpan w:val="2"/>
            <w:tcBorders>
              <w:top w:val="nil"/>
              <w:left w:val="nil"/>
              <w:bottom w:val="nil"/>
              <w:right w:val="single" w:sz="4" w:space="0" w:color="auto"/>
            </w:tcBorders>
            <w:noWrap/>
            <w:vAlign w:val="center"/>
          </w:tcPr>
          <w:p w14:paraId="62825BC4" w14:textId="77777777" w:rsidR="003C46AE" w:rsidRPr="00D8014D" w:rsidRDefault="003C46AE" w:rsidP="003C46AE">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3E07651D" w14:textId="77777777" w:rsidR="003C46AE" w:rsidRPr="00D8014D" w:rsidRDefault="003C46AE" w:rsidP="003C46AE">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3CBEED7D" w14:textId="77777777" w:rsidR="003C46AE" w:rsidRPr="00D8014D" w:rsidRDefault="003C46AE" w:rsidP="003C46AE">
            <w:pPr>
              <w:ind w:left="0" w:firstLine="0"/>
              <w:jc w:val="left"/>
              <w:rPr>
                <w:rFonts w:ascii="Arial" w:hAnsi="Arial" w:cs="Arial"/>
                <w:color w:val="FFFFFF"/>
                <w:sz w:val="20"/>
                <w:szCs w:val="24"/>
              </w:rPr>
            </w:pPr>
          </w:p>
        </w:tc>
      </w:tr>
      <w:tr w:rsidR="003C46AE" w:rsidRPr="00D8014D" w14:paraId="623C3D3F" w14:textId="77777777" w:rsidTr="00330D40">
        <w:trPr>
          <w:cantSplit/>
          <w:trHeight w:val="60"/>
        </w:trPr>
        <w:tc>
          <w:tcPr>
            <w:tcW w:w="6741" w:type="dxa"/>
            <w:gridSpan w:val="7"/>
            <w:tcBorders>
              <w:top w:val="nil"/>
              <w:left w:val="nil"/>
              <w:bottom w:val="nil"/>
            </w:tcBorders>
            <w:noWrap/>
            <w:vAlign w:val="center"/>
          </w:tcPr>
          <w:p w14:paraId="2154CA7E" w14:textId="77777777" w:rsidR="003C46AE" w:rsidRPr="00D8014D" w:rsidRDefault="003C46AE" w:rsidP="003C46AE">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4CE8F7D9" w14:textId="77777777" w:rsidR="003C46AE" w:rsidRPr="00D8014D" w:rsidRDefault="003C46AE" w:rsidP="003C46AE">
            <w:pPr>
              <w:ind w:left="0" w:firstLine="0"/>
              <w:jc w:val="left"/>
              <w:rPr>
                <w:rFonts w:ascii="Arial" w:hAnsi="Arial" w:cs="Arial"/>
                <w:sz w:val="20"/>
                <w:szCs w:val="24"/>
              </w:rPr>
            </w:pPr>
          </w:p>
        </w:tc>
        <w:tc>
          <w:tcPr>
            <w:tcW w:w="1602" w:type="dxa"/>
            <w:vMerge/>
            <w:tcBorders>
              <w:left w:val="nil"/>
              <w:right w:val="nil"/>
            </w:tcBorders>
            <w:noWrap/>
            <w:vAlign w:val="bottom"/>
          </w:tcPr>
          <w:p w14:paraId="207922E4" w14:textId="77777777" w:rsidR="003C46AE" w:rsidRPr="00D8014D" w:rsidRDefault="003C46AE" w:rsidP="003C46AE">
            <w:pPr>
              <w:ind w:left="0" w:firstLine="0"/>
              <w:jc w:val="left"/>
              <w:rPr>
                <w:rFonts w:ascii="Arial" w:hAnsi="Arial" w:cs="Arial"/>
                <w:color w:val="FFFFFF"/>
                <w:sz w:val="20"/>
                <w:szCs w:val="24"/>
              </w:rPr>
            </w:pPr>
          </w:p>
        </w:tc>
      </w:tr>
      <w:tr w:rsidR="003C46AE" w:rsidRPr="00D8014D" w14:paraId="5553720E" w14:textId="77777777" w:rsidTr="00330D40">
        <w:trPr>
          <w:cantSplit/>
          <w:trHeight w:val="300"/>
        </w:trPr>
        <w:tc>
          <w:tcPr>
            <w:tcW w:w="2963" w:type="dxa"/>
            <w:gridSpan w:val="2"/>
            <w:tcBorders>
              <w:top w:val="nil"/>
              <w:left w:val="nil"/>
              <w:bottom w:val="nil"/>
              <w:right w:val="nil"/>
            </w:tcBorders>
            <w:noWrap/>
            <w:vAlign w:val="center"/>
          </w:tcPr>
          <w:p w14:paraId="3C069179" w14:textId="77777777" w:rsidR="003C46AE" w:rsidRPr="004F71B3" w:rsidRDefault="003C46AE" w:rsidP="003C46AE">
            <w:pPr>
              <w:ind w:left="0" w:firstLine="0"/>
              <w:jc w:val="left"/>
              <w:rPr>
                <w:rFonts w:ascii="Arial" w:hAnsi="Arial" w:cs="Arial"/>
                <w:sz w:val="24"/>
                <w:szCs w:val="24"/>
              </w:rPr>
            </w:pPr>
            <w:r>
              <w:rPr>
                <w:rFonts w:ascii="Arial" w:hAnsi="Arial" w:cs="Arial"/>
                <w:sz w:val="24"/>
                <w:szCs w:val="24"/>
              </w:rPr>
              <w:t>Postal Town</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6307A4E6" w14:textId="4565D655" w:rsidR="003C46AE" w:rsidRPr="00D8014D" w:rsidRDefault="003C46AE" w:rsidP="003C46AE">
            <w:pPr>
              <w:ind w:left="0" w:firstLine="0"/>
              <w:jc w:val="left"/>
              <w:rPr>
                <w:rFonts w:ascii="Arial" w:hAnsi="Arial" w:cs="Arial"/>
                <w:sz w:val="20"/>
                <w:szCs w:val="24"/>
              </w:rPr>
            </w:pPr>
            <w:r w:rsidRPr="00D8014D">
              <w:rPr>
                <w:rFonts w:ascii="Arial" w:hAnsi="Arial" w:cs="Arial"/>
                <w:sz w:val="20"/>
                <w:szCs w:val="24"/>
              </w:rPr>
              <w:t> </w:t>
            </w:r>
            <w:r>
              <w:rPr>
                <w:rFonts w:ascii="Arial" w:hAnsi="Arial" w:cs="Arial"/>
                <w:sz w:val="20"/>
                <w:szCs w:val="24"/>
              </w:rPr>
              <w:t>Watlington</w:t>
            </w:r>
          </w:p>
        </w:tc>
        <w:tc>
          <w:tcPr>
            <w:tcW w:w="548" w:type="dxa"/>
            <w:gridSpan w:val="2"/>
            <w:tcBorders>
              <w:top w:val="nil"/>
              <w:left w:val="nil"/>
              <w:bottom w:val="nil"/>
              <w:right w:val="single" w:sz="4" w:space="0" w:color="auto"/>
            </w:tcBorders>
            <w:noWrap/>
            <w:vAlign w:val="center"/>
          </w:tcPr>
          <w:p w14:paraId="374DF282" w14:textId="77777777" w:rsidR="003C46AE" w:rsidRPr="00D8014D" w:rsidRDefault="003C46AE" w:rsidP="003C46AE">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445D2EBB" w14:textId="77777777" w:rsidR="003C46AE" w:rsidRPr="00D8014D" w:rsidRDefault="003C46AE" w:rsidP="003C46AE">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45D69D0A" w14:textId="77777777" w:rsidR="003C46AE" w:rsidRPr="00D8014D" w:rsidRDefault="003C46AE" w:rsidP="003C46AE">
            <w:pPr>
              <w:ind w:left="0" w:firstLine="0"/>
              <w:jc w:val="left"/>
              <w:rPr>
                <w:rFonts w:ascii="Arial" w:hAnsi="Arial" w:cs="Arial"/>
                <w:color w:val="FFFFFF"/>
                <w:sz w:val="20"/>
                <w:szCs w:val="24"/>
              </w:rPr>
            </w:pPr>
          </w:p>
        </w:tc>
      </w:tr>
      <w:tr w:rsidR="003C46AE" w:rsidRPr="00D8014D" w14:paraId="1C583F1B" w14:textId="77777777" w:rsidTr="00330D40">
        <w:trPr>
          <w:cantSplit/>
          <w:trHeight w:val="60"/>
        </w:trPr>
        <w:tc>
          <w:tcPr>
            <w:tcW w:w="6741" w:type="dxa"/>
            <w:gridSpan w:val="7"/>
            <w:tcBorders>
              <w:top w:val="nil"/>
              <w:left w:val="nil"/>
              <w:bottom w:val="nil"/>
            </w:tcBorders>
            <w:noWrap/>
            <w:vAlign w:val="center"/>
          </w:tcPr>
          <w:p w14:paraId="7D4B72BA" w14:textId="77777777" w:rsidR="003C46AE" w:rsidRPr="00D8014D" w:rsidRDefault="003C46AE" w:rsidP="003C46AE">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nil"/>
            </w:tcBorders>
            <w:vAlign w:val="center"/>
          </w:tcPr>
          <w:p w14:paraId="527D3C23" w14:textId="77777777" w:rsidR="003C46AE" w:rsidRPr="00D8014D" w:rsidRDefault="003C46AE" w:rsidP="003C46AE">
            <w:pPr>
              <w:ind w:left="0" w:firstLine="0"/>
              <w:jc w:val="left"/>
              <w:rPr>
                <w:rFonts w:ascii="Arial" w:hAnsi="Arial" w:cs="Arial"/>
                <w:sz w:val="20"/>
                <w:szCs w:val="24"/>
              </w:rPr>
            </w:pPr>
          </w:p>
        </w:tc>
        <w:tc>
          <w:tcPr>
            <w:tcW w:w="1602" w:type="dxa"/>
            <w:vMerge/>
            <w:tcBorders>
              <w:left w:val="nil"/>
              <w:right w:val="nil"/>
            </w:tcBorders>
            <w:noWrap/>
            <w:vAlign w:val="bottom"/>
          </w:tcPr>
          <w:p w14:paraId="2978DA37" w14:textId="77777777" w:rsidR="003C46AE" w:rsidRPr="00D8014D" w:rsidRDefault="003C46AE" w:rsidP="003C46AE">
            <w:pPr>
              <w:ind w:left="0" w:firstLine="0"/>
              <w:jc w:val="left"/>
              <w:rPr>
                <w:rFonts w:ascii="Arial" w:hAnsi="Arial" w:cs="Arial"/>
                <w:color w:val="FFFFFF"/>
                <w:sz w:val="20"/>
                <w:szCs w:val="24"/>
              </w:rPr>
            </w:pPr>
          </w:p>
        </w:tc>
      </w:tr>
      <w:tr w:rsidR="003C46AE" w:rsidRPr="00D8014D" w14:paraId="0604D0F1" w14:textId="77777777" w:rsidTr="00330D40">
        <w:trPr>
          <w:cantSplit/>
          <w:trHeight w:val="300"/>
        </w:trPr>
        <w:tc>
          <w:tcPr>
            <w:tcW w:w="2963" w:type="dxa"/>
            <w:gridSpan w:val="2"/>
            <w:tcBorders>
              <w:top w:val="nil"/>
              <w:left w:val="nil"/>
              <w:bottom w:val="nil"/>
              <w:right w:val="nil"/>
            </w:tcBorders>
            <w:noWrap/>
            <w:vAlign w:val="center"/>
          </w:tcPr>
          <w:p w14:paraId="0079C175" w14:textId="77777777" w:rsidR="003C46AE" w:rsidRPr="004F71B3" w:rsidRDefault="003C46AE" w:rsidP="003C46AE">
            <w:pPr>
              <w:ind w:left="0" w:firstLine="0"/>
              <w:jc w:val="left"/>
              <w:rPr>
                <w:rFonts w:ascii="Arial" w:hAnsi="Arial" w:cs="Arial"/>
                <w:sz w:val="24"/>
                <w:szCs w:val="24"/>
              </w:rPr>
            </w:pPr>
            <w:r w:rsidRPr="004F71B3">
              <w:rPr>
                <w:rFonts w:ascii="Arial" w:hAnsi="Arial" w:cs="Arial"/>
                <w:sz w:val="24"/>
                <w:szCs w:val="24"/>
              </w:rPr>
              <w:t>Post Code</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59FF6664" w14:textId="059D1A95" w:rsidR="003C46AE" w:rsidRPr="00D8014D" w:rsidRDefault="003C46AE" w:rsidP="003C46AE">
            <w:pPr>
              <w:ind w:left="0" w:firstLine="0"/>
              <w:jc w:val="left"/>
              <w:rPr>
                <w:rFonts w:ascii="Arial" w:hAnsi="Arial" w:cs="Arial"/>
                <w:sz w:val="20"/>
                <w:szCs w:val="24"/>
              </w:rPr>
            </w:pPr>
            <w:r>
              <w:rPr>
                <w:rFonts w:ascii="Arial" w:hAnsi="Arial" w:cs="Arial"/>
                <w:sz w:val="20"/>
                <w:szCs w:val="24"/>
              </w:rPr>
              <w:t>OX49 5PY</w:t>
            </w:r>
          </w:p>
        </w:tc>
        <w:tc>
          <w:tcPr>
            <w:tcW w:w="548" w:type="dxa"/>
            <w:gridSpan w:val="2"/>
            <w:tcBorders>
              <w:top w:val="nil"/>
              <w:left w:val="nil"/>
              <w:bottom w:val="nil"/>
              <w:right w:val="single" w:sz="4" w:space="0" w:color="auto"/>
            </w:tcBorders>
            <w:noWrap/>
            <w:vAlign w:val="center"/>
          </w:tcPr>
          <w:p w14:paraId="3607EFB5" w14:textId="77777777" w:rsidR="003C46AE" w:rsidRPr="00D8014D" w:rsidRDefault="003C46AE" w:rsidP="003C46AE">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6983CED7" w14:textId="77777777" w:rsidR="003C46AE" w:rsidRPr="00D8014D" w:rsidRDefault="003C46AE" w:rsidP="003C46AE">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00A2F104" w14:textId="77777777" w:rsidR="003C46AE" w:rsidRPr="00D8014D" w:rsidRDefault="003C46AE" w:rsidP="003C46AE">
            <w:pPr>
              <w:ind w:left="0" w:firstLine="0"/>
              <w:jc w:val="left"/>
              <w:rPr>
                <w:rFonts w:ascii="Arial" w:hAnsi="Arial" w:cs="Arial"/>
                <w:color w:val="FFFFFF"/>
                <w:sz w:val="20"/>
                <w:szCs w:val="24"/>
              </w:rPr>
            </w:pPr>
          </w:p>
        </w:tc>
      </w:tr>
      <w:tr w:rsidR="003C46AE" w:rsidRPr="00D8014D" w14:paraId="7FA83653" w14:textId="77777777" w:rsidTr="00330D40">
        <w:trPr>
          <w:cantSplit/>
          <w:trHeight w:val="60"/>
        </w:trPr>
        <w:tc>
          <w:tcPr>
            <w:tcW w:w="6741" w:type="dxa"/>
            <w:gridSpan w:val="7"/>
            <w:tcBorders>
              <w:top w:val="nil"/>
              <w:left w:val="nil"/>
              <w:bottom w:val="nil"/>
            </w:tcBorders>
            <w:noWrap/>
            <w:vAlign w:val="center"/>
          </w:tcPr>
          <w:p w14:paraId="01D060A8" w14:textId="77777777" w:rsidR="003C46AE" w:rsidRPr="00D8014D" w:rsidRDefault="003C46AE" w:rsidP="003C46AE">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3218C75C" w14:textId="77777777" w:rsidR="003C46AE" w:rsidRPr="00D8014D" w:rsidRDefault="003C46AE" w:rsidP="003C46AE">
            <w:pPr>
              <w:ind w:left="0" w:firstLine="0"/>
              <w:jc w:val="left"/>
              <w:rPr>
                <w:rFonts w:ascii="Arial" w:hAnsi="Arial" w:cs="Arial"/>
                <w:sz w:val="20"/>
                <w:szCs w:val="24"/>
              </w:rPr>
            </w:pPr>
          </w:p>
        </w:tc>
        <w:tc>
          <w:tcPr>
            <w:tcW w:w="1602" w:type="dxa"/>
            <w:vMerge/>
            <w:tcBorders>
              <w:left w:val="nil"/>
              <w:right w:val="nil"/>
            </w:tcBorders>
            <w:noWrap/>
            <w:vAlign w:val="bottom"/>
          </w:tcPr>
          <w:p w14:paraId="7BA4E312" w14:textId="77777777" w:rsidR="003C46AE" w:rsidRPr="00D8014D" w:rsidRDefault="003C46AE" w:rsidP="003C46AE">
            <w:pPr>
              <w:ind w:left="0" w:firstLine="0"/>
              <w:jc w:val="left"/>
              <w:rPr>
                <w:rFonts w:ascii="Arial" w:hAnsi="Arial" w:cs="Arial"/>
                <w:color w:val="FFFFFF"/>
                <w:sz w:val="20"/>
                <w:szCs w:val="24"/>
              </w:rPr>
            </w:pPr>
          </w:p>
        </w:tc>
      </w:tr>
      <w:tr w:rsidR="003C46AE" w:rsidRPr="00D8014D" w14:paraId="63176A1E" w14:textId="77777777" w:rsidTr="00330D40">
        <w:trPr>
          <w:cantSplit/>
          <w:trHeight w:val="300"/>
        </w:trPr>
        <w:tc>
          <w:tcPr>
            <w:tcW w:w="2963" w:type="dxa"/>
            <w:gridSpan w:val="2"/>
            <w:tcBorders>
              <w:top w:val="nil"/>
              <w:left w:val="nil"/>
              <w:bottom w:val="nil"/>
              <w:right w:val="nil"/>
            </w:tcBorders>
            <w:noWrap/>
            <w:vAlign w:val="center"/>
          </w:tcPr>
          <w:p w14:paraId="73391A0A" w14:textId="77777777" w:rsidR="003C46AE" w:rsidRPr="004F71B3" w:rsidRDefault="003C46AE" w:rsidP="003C46AE">
            <w:pPr>
              <w:ind w:left="0" w:firstLine="0"/>
              <w:jc w:val="left"/>
              <w:rPr>
                <w:rFonts w:ascii="Arial" w:hAnsi="Arial" w:cs="Arial"/>
                <w:sz w:val="24"/>
                <w:szCs w:val="24"/>
              </w:rPr>
            </w:pPr>
            <w:r w:rsidRPr="004F71B3">
              <w:rPr>
                <w:rFonts w:ascii="Arial" w:hAnsi="Arial" w:cs="Arial"/>
                <w:sz w:val="24"/>
                <w:szCs w:val="24"/>
              </w:rPr>
              <w:t>Telephone Number</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70A8F6A1" w14:textId="3521A128" w:rsidR="003C46AE" w:rsidRPr="00D8014D" w:rsidRDefault="003C46AE" w:rsidP="003C46AE">
            <w:pPr>
              <w:ind w:left="0" w:firstLine="0"/>
              <w:jc w:val="left"/>
              <w:rPr>
                <w:rFonts w:ascii="Arial" w:hAnsi="Arial" w:cs="Arial"/>
                <w:sz w:val="20"/>
                <w:szCs w:val="24"/>
              </w:rPr>
            </w:pPr>
            <w:r>
              <w:rPr>
                <w:rFonts w:ascii="Arial" w:hAnsi="Arial" w:cs="Arial"/>
                <w:sz w:val="20"/>
                <w:szCs w:val="24"/>
              </w:rPr>
              <w:t>01491 612079</w:t>
            </w:r>
          </w:p>
        </w:tc>
        <w:tc>
          <w:tcPr>
            <w:tcW w:w="548" w:type="dxa"/>
            <w:gridSpan w:val="2"/>
            <w:tcBorders>
              <w:top w:val="nil"/>
              <w:left w:val="nil"/>
              <w:bottom w:val="nil"/>
              <w:right w:val="single" w:sz="4" w:space="0" w:color="auto"/>
            </w:tcBorders>
            <w:noWrap/>
            <w:vAlign w:val="center"/>
          </w:tcPr>
          <w:p w14:paraId="1D0A6837" w14:textId="77777777" w:rsidR="003C46AE" w:rsidRPr="00D8014D" w:rsidRDefault="003C46AE" w:rsidP="003C46AE">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334CC4D9" w14:textId="77777777" w:rsidR="003C46AE" w:rsidRPr="00D8014D" w:rsidRDefault="003C46AE" w:rsidP="003C46AE">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23287B85" w14:textId="77777777" w:rsidR="003C46AE" w:rsidRPr="00D8014D" w:rsidRDefault="003C46AE" w:rsidP="003C46AE">
            <w:pPr>
              <w:ind w:left="0" w:firstLine="0"/>
              <w:jc w:val="left"/>
              <w:rPr>
                <w:rFonts w:ascii="Arial" w:hAnsi="Arial" w:cs="Arial"/>
                <w:color w:val="FFFFFF"/>
                <w:sz w:val="20"/>
                <w:szCs w:val="24"/>
              </w:rPr>
            </w:pPr>
          </w:p>
        </w:tc>
      </w:tr>
      <w:tr w:rsidR="003C46AE" w:rsidRPr="00D8014D" w14:paraId="2F1B4C26" w14:textId="77777777" w:rsidTr="00330D40">
        <w:trPr>
          <w:cantSplit/>
          <w:trHeight w:val="60"/>
        </w:trPr>
        <w:tc>
          <w:tcPr>
            <w:tcW w:w="6741" w:type="dxa"/>
            <w:gridSpan w:val="7"/>
            <w:tcBorders>
              <w:top w:val="nil"/>
              <w:left w:val="nil"/>
              <w:bottom w:val="nil"/>
            </w:tcBorders>
            <w:noWrap/>
            <w:vAlign w:val="center"/>
          </w:tcPr>
          <w:p w14:paraId="144EE1B5" w14:textId="77777777" w:rsidR="003C46AE" w:rsidRPr="00D8014D" w:rsidRDefault="003C46AE" w:rsidP="003C46AE">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8" w:space="0" w:color="auto"/>
              <w:bottom w:val="single" w:sz="8" w:space="0" w:color="auto"/>
            </w:tcBorders>
            <w:vAlign w:val="center"/>
          </w:tcPr>
          <w:p w14:paraId="3135AA4E" w14:textId="77777777" w:rsidR="003C46AE" w:rsidRPr="00D8014D" w:rsidRDefault="003C46AE" w:rsidP="003C46AE">
            <w:pPr>
              <w:ind w:left="0" w:firstLine="0"/>
              <w:jc w:val="left"/>
              <w:rPr>
                <w:rFonts w:ascii="Arial" w:hAnsi="Arial" w:cs="Arial"/>
                <w:sz w:val="20"/>
                <w:szCs w:val="24"/>
              </w:rPr>
            </w:pPr>
          </w:p>
        </w:tc>
        <w:tc>
          <w:tcPr>
            <w:tcW w:w="1602" w:type="dxa"/>
            <w:vMerge/>
            <w:tcBorders>
              <w:left w:val="nil"/>
              <w:right w:val="nil"/>
            </w:tcBorders>
            <w:noWrap/>
            <w:vAlign w:val="bottom"/>
          </w:tcPr>
          <w:p w14:paraId="72D34C19" w14:textId="77777777" w:rsidR="003C46AE" w:rsidRPr="00D8014D" w:rsidRDefault="003C46AE" w:rsidP="003C46AE">
            <w:pPr>
              <w:ind w:left="0" w:firstLine="0"/>
              <w:jc w:val="left"/>
              <w:rPr>
                <w:rFonts w:ascii="Arial" w:hAnsi="Arial" w:cs="Arial"/>
                <w:color w:val="FFFFFF"/>
                <w:sz w:val="20"/>
                <w:szCs w:val="24"/>
              </w:rPr>
            </w:pPr>
          </w:p>
        </w:tc>
      </w:tr>
      <w:tr w:rsidR="003C46AE" w:rsidRPr="00D8014D" w14:paraId="429DE615" w14:textId="77777777" w:rsidTr="00330D40">
        <w:trPr>
          <w:cantSplit/>
          <w:trHeight w:val="300"/>
        </w:trPr>
        <w:tc>
          <w:tcPr>
            <w:tcW w:w="2963" w:type="dxa"/>
            <w:gridSpan w:val="2"/>
            <w:tcBorders>
              <w:top w:val="nil"/>
              <w:left w:val="nil"/>
              <w:bottom w:val="nil"/>
              <w:right w:val="nil"/>
            </w:tcBorders>
            <w:noWrap/>
            <w:vAlign w:val="center"/>
          </w:tcPr>
          <w:p w14:paraId="45452B64" w14:textId="77777777" w:rsidR="003C46AE" w:rsidRPr="004F71B3" w:rsidRDefault="003C46AE" w:rsidP="003C46AE">
            <w:pPr>
              <w:ind w:left="0" w:firstLine="0"/>
              <w:jc w:val="left"/>
              <w:rPr>
                <w:rFonts w:ascii="Arial" w:hAnsi="Arial" w:cs="Arial"/>
                <w:sz w:val="24"/>
                <w:szCs w:val="24"/>
              </w:rPr>
            </w:pPr>
            <w:r w:rsidRPr="004F71B3">
              <w:rPr>
                <w:rFonts w:ascii="Arial" w:hAnsi="Arial" w:cs="Arial"/>
                <w:sz w:val="24"/>
                <w:szCs w:val="24"/>
              </w:rPr>
              <w:t>Email Address</w:t>
            </w:r>
          </w:p>
        </w:tc>
        <w:tc>
          <w:tcPr>
            <w:tcW w:w="3230" w:type="dxa"/>
            <w:gridSpan w:val="3"/>
            <w:tcBorders>
              <w:top w:val="single" w:sz="4" w:space="0" w:color="auto"/>
              <w:left w:val="single" w:sz="4" w:space="0" w:color="auto"/>
              <w:bottom w:val="single" w:sz="4" w:space="0" w:color="auto"/>
              <w:right w:val="single" w:sz="4" w:space="0" w:color="000000"/>
            </w:tcBorders>
            <w:noWrap/>
            <w:vAlign w:val="center"/>
          </w:tcPr>
          <w:p w14:paraId="099E7027" w14:textId="1263CA56" w:rsidR="003C46AE" w:rsidRPr="00D8014D" w:rsidRDefault="003C46AE" w:rsidP="003C46AE">
            <w:pPr>
              <w:ind w:left="0" w:firstLine="0"/>
              <w:jc w:val="left"/>
              <w:rPr>
                <w:rFonts w:ascii="Arial" w:hAnsi="Arial" w:cs="Arial"/>
                <w:sz w:val="20"/>
                <w:szCs w:val="24"/>
              </w:rPr>
            </w:pPr>
            <w:r w:rsidRPr="00D8014D">
              <w:rPr>
                <w:rFonts w:ascii="Arial" w:hAnsi="Arial" w:cs="Arial"/>
                <w:sz w:val="20"/>
                <w:szCs w:val="24"/>
              </w:rPr>
              <w:t> </w:t>
            </w:r>
            <w:r>
              <w:rPr>
                <w:rFonts w:ascii="Arial" w:hAnsi="Arial" w:cs="Arial"/>
                <w:sz w:val="20"/>
                <w:szCs w:val="24"/>
              </w:rPr>
              <w:t>director@cpreoxon.org.uk</w:t>
            </w:r>
          </w:p>
        </w:tc>
        <w:tc>
          <w:tcPr>
            <w:tcW w:w="548" w:type="dxa"/>
            <w:gridSpan w:val="2"/>
            <w:tcBorders>
              <w:top w:val="nil"/>
              <w:left w:val="nil"/>
              <w:bottom w:val="nil"/>
              <w:right w:val="single" w:sz="4" w:space="0" w:color="auto"/>
            </w:tcBorders>
            <w:noWrap/>
            <w:vAlign w:val="center"/>
          </w:tcPr>
          <w:p w14:paraId="1E412CF6" w14:textId="77777777" w:rsidR="003C46AE" w:rsidRPr="00D8014D" w:rsidRDefault="003C46AE" w:rsidP="003C46AE">
            <w:pPr>
              <w:ind w:left="0" w:firstLine="0"/>
              <w:jc w:val="left"/>
              <w:rPr>
                <w:rFonts w:ascii="Arial" w:hAnsi="Arial" w:cs="Arial"/>
                <w:sz w:val="20"/>
                <w:szCs w:val="24"/>
              </w:rPr>
            </w:pPr>
            <w:r w:rsidRPr="00D8014D">
              <w:rPr>
                <w:rFonts w:ascii="Arial" w:hAnsi="Arial" w:cs="Arial"/>
                <w:sz w:val="20"/>
                <w:szCs w:val="24"/>
              </w:rPr>
              <w:t> </w:t>
            </w:r>
          </w:p>
        </w:tc>
        <w:tc>
          <w:tcPr>
            <w:tcW w:w="3416" w:type="dxa"/>
            <w:gridSpan w:val="3"/>
            <w:tcBorders>
              <w:top w:val="single" w:sz="4" w:space="0" w:color="auto"/>
              <w:left w:val="single" w:sz="4" w:space="0" w:color="auto"/>
              <w:bottom w:val="single" w:sz="8" w:space="0" w:color="auto"/>
              <w:right w:val="single" w:sz="8" w:space="0" w:color="auto"/>
            </w:tcBorders>
            <w:noWrap/>
            <w:vAlign w:val="center"/>
          </w:tcPr>
          <w:p w14:paraId="456693F6" w14:textId="77777777" w:rsidR="003C46AE" w:rsidRPr="00D8014D" w:rsidRDefault="003C46AE" w:rsidP="003C46AE">
            <w:pPr>
              <w:ind w:left="0" w:firstLine="0"/>
              <w:jc w:val="left"/>
              <w:rPr>
                <w:rFonts w:ascii="Arial" w:hAnsi="Arial" w:cs="Arial"/>
                <w:sz w:val="20"/>
                <w:szCs w:val="24"/>
              </w:rPr>
            </w:pPr>
            <w:r w:rsidRPr="00D8014D">
              <w:rPr>
                <w:rFonts w:ascii="Arial" w:hAnsi="Arial" w:cs="Arial"/>
                <w:sz w:val="20"/>
                <w:szCs w:val="24"/>
              </w:rPr>
              <w:t> </w:t>
            </w:r>
          </w:p>
        </w:tc>
        <w:tc>
          <w:tcPr>
            <w:tcW w:w="1602" w:type="dxa"/>
            <w:vMerge/>
            <w:tcBorders>
              <w:left w:val="single" w:sz="8" w:space="0" w:color="auto"/>
              <w:right w:val="nil"/>
            </w:tcBorders>
            <w:noWrap/>
            <w:vAlign w:val="bottom"/>
          </w:tcPr>
          <w:p w14:paraId="0B471FDC" w14:textId="77777777" w:rsidR="003C46AE" w:rsidRPr="00D8014D" w:rsidRDefault="003C46AE" w:rsidP="003C46AE">
            <w:pPr>
              <w:ind w:left="0" w:firstLine="0"/>
              <w:jc w:val="left"/>
              <w:rPr>
                <w:rFonts w:ascii="Arial" w:hAnsi="Arial" w:cs="Arial"/>
                <w:color w:val="FFFFFF"/>
                <w:sz w:val="20"/>
                <w:szCs w:val="24"/>
              </w:rPr>
            </w:pPr>
          </w:p>
        </w:tc>
      </w:tr>
      <w:tr w:rsidR="003C46AE" w:rsidRPr="00D8014D" w14:paraId="0FA18ED3" w14:textId="77777777" w:rsidTr="00330D40">
        <w:trPr>
          <w:cantSplit/>
          <w:trHeight w:val="210"/>
        </w:trPr>
        <w:tc>
          <w:tcPr>
            <w:tcW w:w="6741" w:type="dxa"/>
            <w:gridSpan w:val="7"/>
            <w:tcBorders>
              <w:top w:val="nil"/>
              <w:left w:val="nil"/>
              <w:bottom w:val="double" w:sz="4" w:space="0" w:color="auto"/>
            </w:tcBorders>
            <w:noWrap/>
          </w:tcPr>
          <w:p w14:paraId="3E907F15" w14:textId="77777777" w:rsidR="003C46AE" w:rsidRDefault="003C46AE" w:rsidP="003C46AE">
            <w:pPr>
              <w:ind w:left="0" w:firstLine="0"/>
              <w:jc w:val="left"/>
              <w:rPr>
                <w:rFonts w:ascii="Arial" w:hAnsi="Arial" w:cs="Arial"/>
                <w:b/>
                <w:sz w:val="24"/>
                <w:szCs w:val="24"/>
              </w:rPr>
            </w:pPr>
          </w:p>
          <w:p w14:paraId="48681F19" w14:textId="77777777" w:rsidR="003C46AE" w:rsidRPr="00330D40" w:rsidRDefault="003C46AE" w:rsidP="003C46AE">
            <w:pPr>
              <w:ind w:left="0" w:firstLine="0"/>
              <w:jc w:val="left"/>
              <w:rPr>
                <w:rFonts w:ascii="Arial" w:hAnsi="Arial" w:cs="Arial"/>
                <w:sz w:val="24"/>
                <w:szCs w:val="24"/>
              </w:rPr>
            </w:pPr>
            <w:r w:rsidRPr="00330D40">
              <w:rPr>
                <w:rFonts w:ascii="Arial" w:hAnsi="Arial" w:cs="Arial"/>
                <w:b/>
                <w:sz w:val="24"/>
                <w:szCs w:val="24"/>
              </w:rPr>
              <w:t>Sharing your details</w:t>
            </w:r>
            <w:r>
              <w:rPr>
                <w:rFonts w:ascii="Arial" w:hAnsi="Arial" w:cs="Arial"/>
                <w:sz w:val="24"/>
                <w:szCs w:val="24"/>
              </w:rPr>
              <w:t xml:space="preserve">: </w:t>
            </w:r>
            <w:r w:rsidRPr="004335A8">
              <w:rPr>
                <w:rFonts w:ascii="Arial" w:hAnsi="Arial" w:cs="Arial"/>
                <w:sz w:val="24"/>
                <w:szCs w:val="24"/>
              </w:rPr>
              <w:t>please see page 3</w:t>
            </w:r>
          </w:p>
        </w:tc>
        <w:tc>
          <w:tcPr>
            <w:tcW w:w="3416" w:type="dxa"/>
            <w:gridSpan w:val="3"/>
            <w:tcBorders>
              <w:top w:val="single" w:sz="8" w:space="0" w:color="auto"/>
              <w:bottom w:val="double" w:sz="4" w:space="0" w:color="auto"/>
            </w:tcBorders>
          </w:tcPr>
          <w:p w14:paraId="5D7DCD15" w14:textId="77777777" w:rsidR="003C46AE" w:rsidRPr="00D8014D" w:rsidRDefault="003C46AE" w:rsidP="003C46AE">
            <w:pPr>
              <w:ind w:left="0" w:firstLine="0"/>
              <w:jc w:val="left"/>
              <w:rPr>
                <w:rFonts w:ascii="Arial" w:hAnsi="Arial" w:cs="Arial"/>
                <w:sz w:val="20"/>
                <w:szCs w:val="24"/>
              </w:rPr>
            </w:pPr>
          </w:p>
        </w:tc>
        <w:tc>
          <w:tcPr>
            <w:tcW w:w="1602" w:type="dxa"/>
            <w:vMerge/>
            <w:tcBorders>
              <w:left w:val="nil"/>
              <w:right w:val="nil"/>
            </w:tcBorders>
            <w:noWrap/>
            <w:vAlign w:val="bottom"/>
          </w:tcPr>
          <w:p w14:paraId="3E319803" w14:textId="77777777" w:rsidR="003C46AE" w:rsidRPr="00D8014D" w:rsidRDefault="003C46AE" w:rsidP="003C46AE">
            <w:pPr>
              <w:ind w:left="0" w:firstLine="0"/>
              <w:jc w:val="left"/>
              <w:rPr>
                <w:rFonts w:ascii="Arial" w:hAnsi="Arial" w:cs="Arial"/>
                <w:color w:val="FFFFFF"/>
                <w:sz w:val="20"/>
                <w:szCs w:val="24"/>
              </w:rPr>
            </w:pPr>
          </w:p>
        </w:tc>
      </w:tr>
    </w:tbl>
    <w:p w14:paraId="43F0DF10" w14:textId="77777777" w:rsidR="00D826FD" w:rsidRDefault="00D826FD" w:rsidP="00330D40">
      <w:pPr>
        <w:keepNext/>
        <w:spacing w:before="240" w:after="60"/>
        <w:ind w:left="-709" w:firstLine="0"/>
        <w:jc w:val="left"/>
        <w:outlineLvl w:val="0"/>
        <w:rPr>
          <w:rFonts w:ascii="Arial" w:hAnsi="Arial" w:cs="Arial"/>
          <w:b/>
          <w:bCs/>
          <w:kern w:val="32"/>
          <w:sz w:val="28"/>
          <w:szCs w:val="28"/>
        </w:rPr>
      </w:pPr>
      <w:r w:rsidRPr="00330D40">
        <w:rPr>
          <w:rFonts w:ascii="Arial" w:hAnsi="Arial" w:cs="Arial"/>
          <w:b/>
          <w:bCs/>
          <w:kern w:val="32"/>
          <w:sz w:val="32"/>
          <w:szCs w:val="32"/>
        </w:rPr>
        <w:lastRenderedPageBreak/>
        <w:t>Part B</w:t>
      </w:r>
      <w:r w:rsidRPr="001126C6">
        <w:rPr>
          <w:rFonts w:ascii="Arial" w:hAnsi="Arial" w:cs="Arial"/>
          <w:b/>
          <w:bCs/>
          <w:kern w:val="32"/>
          <w:sz w:val="28"/>
          <w:szCs w:val="28"/>
        </w:rPr>
        <w:t xml:space="preserve"> – Please use a separate sheet for each</w:t>
      </w:r>
      <w:r>
        <w:rPr>
          <w:rFonts w:ascii="Arial" w:hAnsi="Arial" w:cs="Arial"/>
          <w:b/>
          <w:bCs/>
          <w:kern w:val="32"/>
          <w:sz w:val="28"/>
          <w:szCs w:val="28"/>
        </w:rPr>
        <w:t xml:space="preserve"> </w:t>
      </w:r>
      <w:r w:rsidRPr="001126C6">
        <w:rPr>
          <w:rFonts w:ascii="Arial" w:hAnsi="Arial" w:cs="Arial"/>
          <w:b/>
          <w:bCs/>
          <w:kern w:val="32"/>
          <w:sz w:val="28"/>
          <w:szCs w:val="28"/>
        </w:rPr>
        <w:t xml:space="preserve">representation </w:t>
      </w:r>
    </w:p>
    <w:p w14:paraId="0AAA3B50" w14:textId="77777777" w:rsidR="00D826FD" w:rsidRDefault="00D826FD" w:rsidP="00A0043D">
      <w:pPr>
        <w:keepNext/>
        <w:spacing w:before="240" w:after="60"/>
        <w:ind w:left="-567" w:firstLine="0"/>
        <w:jc w:val="left"/>
        <w:outlineLvl w:val="0"/>
        <w:rPr>
          <w:rFonts w:ascii="Arial" w:hAnsi="Arial" w:cs="Arial"/>
          <w:bCs/>
          <w:kern w:val="32"/>
          <w:sz w:val="24"/>
          <w:szCs w:val="24"/>
        </w:rPr>
      </w:pPr>
      <w:r w:rsidRPr="00A0043D">
        <w:rPr>
          <w:rFonts w:ascii="Arial" w:hAnsi="Arial" w:cs="Arial"/>
          <w:bCs/>
          <w:kern w:val="32"/>
          <w:sz w:val="24"/>
          <w:szCs w:val="24"/>
        </w:rPr>
        <w:t>N</w:t>
      </w:r>
      <w:r>
        <w:rPr>
          <w:rFonts w:ascii="Arial" w:hAnsi="Arial" w:cs="Arial"/>
          <w:bCs/>
          <w:kern w:val="32"/>
          <w:sz w:val="24"/>
          <w:szCs w:val="24"/>
        </w:rPr>
        <w:t>ame or organisation: CPRE Oxfordshire</w:t>
      </w:r>
    </w:p>
    <w:p w14:paraId="3FB21F04" w14:textId="77777777" w:rsidR="00D826FD" w:rsidRPr="00330D40" w:rsidRDefault="00D826FD" w:rsidP="00A0043D">
      <w:pPr>
        <w:keepNext/>
        <w:pBdr>
          <w:top w:val="single" w:sz="4" w:space="1" w:color="auto"/>
          <w:left w:val="single" w:sz="4" w:space="4" w:color="auto"/>
          <w:bottom w:val="single" w:sz="4" w:space="1" w:color="auto"/>
          <w:right w:val="single" w:sz="4" w:space="4" w:color="auto"/>
        </w:pBdr>
        <w:shd w:val="clear" w:color="auto" w:fill="F2F2F2"/>
        <w:tabs>
          <w:tab w:val="left" w:pos="7086"/>
        </w:tabs>
        <w:spacing w:before="240" w:after="60"/>
        <w:ind w:left="-567" w:firstLine="0"/>
        <w:jc w:val="left"/>
        <w:outlineLvl w:val="0"/>
        <w:rPr>
          <w:rFonts w:ascii="Arial" w:hAnsi="Arial" w:cs="Arial"/>
          <w:bCs/>
          <w:kern w:val="32"/>
          <w:sz w:val="24"/>
          <w:szCs w:val="24"/>
        </w:rPr>
      </w:pPr>
      <w:r w:rsidRPr="00330D40">
        <w:rPr>
          <w:rFonts w:ascii="Arial" w:hAnsi="Arial" w:cs="Arial"/>
          <w:bCs/>
          <w:kern w:val="32"/>
          <w:sz w:val="24"/>
          <w:szCs w:val="24"/>
        </w:rPr>
        <w:t>3. To which part of the Local Plan does this representation relate?</w:t>
      </w:r>
      <w:r w:rsidRPr="00330D40">
        <w:rPr>
          <w:rFonts w:ascii="Arial" w:hAnsi="Arial" w:cs="Arial"/>
          <w:bCs/>
          <w:kern w:val="32"/>
          <w:sz w:val="24"/>
          <w:szCs w:val="24"/>
        </w:rPr>
        <w:tab/>
      </w:r>
    </w:p>
    <w:p w14:paraId="2F5CA3B6" w14:textId="1BC33E27" w:rsidR="00D826FD" w:rsidRPr="00EE1E98" w:rsidRDefault="00CD77A7" w:rsidP="00A0043D">
      <w:pPr>
        <w:keepNext/>
        <w:spacing w:before="240" w:after="60"/>
        <w:ind w:left="-567" w:firstLine="0"/>
        <w:jc w:val="left"/>
        <w:outlineLvl w:val="0"/>
        <w:rPr>
          <w:rFonts w:ascii="Arial" w:hAnsi="Arial" w:cs="Arial"/>
          <w:bCs/>
          <w:kern w:val="32"/>
          <w:szCs w:val="22"/>
        </w:rPr>
      </w:pPr>
      <w:r>
        <w:rPr>
          <w:noProof/>
        </w:rPr>
        <mc:AlternateContent>
          <mc:Choice Requires="wps">
            <w:drawing>
              <wp:anchor distT="0" distB="0" distL="114300" distR="114300" simplePos="0" relativeHeight="251649536" behindDoc="0" locked="0" layoutInCell="1" allowOverlap="1" wp14:anchorId="27095F9A" wp14:editId="0F466CA9">
                <wp:simplePos x="0" y="0"/>
                <wp:positionH relativeFrom="column">
                  <wp:posOffset>1830070</wp:posOffset>
                </wp:positionH>
                <wp:positionV relativeFrom="paragraph">
                  <wp:posOffset>38735</wp:posOffset>
                </wp:positionV>
                <wp:extent cx="805815" cy="398145"/>
                <wp:effectExtent l="8890" t="12700" r="13970" b="8255"/>
                <wp:wrapNone/>
                <wp:docPr id="20"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5815" cy="398145"/>
                        </a:xfrm>
                        <a:prstGeom prst="rect">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854DBBA" id="Rectangle 4" o:spid="_x0000_s1026" style="position:absolute;margin-left:144.1pt;margin-top:3.05pt;width:63.45pt;height:31.3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" strokeweight="1pt"/>
            </w:pict>
          </mc:Fallback>
        </mc:AlternateContent>
      </w:r>
      <w:r>
        <w:rPr>
          <w:noProof/>
        </w:rPr>
        <mc:AlternateContent>
          <mc:Choice Requires="wps">
            <w:drawing>
              <wp:anchor distT="0" distB="0" distL="114300" distR="114300" simplePos="0" relativeHeight="251650560" behindDoc="0" locked="0" layoutInCell="1" allowOverlap="1" wp14:anchorId="2DA56C5D" wp14:editId="73F375F3">
                <wp:simplePos x="0" y="0"/>
                <wp:positionH relativeFrom="column">
                  <wp:posOffset>3764915</wp:posOffset>
                </wp:positionH>
                <wp:positionV relativeFrom="paragraph">
                  <wp:posOffset>42545</wp:posOffset>
                </wp:positionV>
                <wp:extent cx="1452880" cy="428625"/>
                <wp:effectExtent l="10160" t="6985" r="13335" b="12065"/>
                <wp:wrapNone/>
                <wp:docPr id="19"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2880" cy="428625"/>
                        </a:xfrm>
                        <a:prstGeom prst="rect">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DC256CD" id="Rectangle 5" o:spid="_x0000_s1026" style="position:absolute;margin-left:296.45pt;margin-top:3.35pt;width:114.4pt;height:33.7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" strokeweight="1pt"/>
            </w:pict>
          </mc:Fallback>
        </mc:AlternateContent>
      </w:r>
      <w:r>
        <w:rPr>
          <w:noProof/>
        </w:rPr>
        <mc:AlternateContent>
          <mc:Choice Requires="wps">
            <w:drawing>
              <wp:anchor distT="0" distB="0" distL="114300" distR="114300" simplePos="0" relativeHeight="251648512" behindDoc="0" locked="0" layoutInCell="1" allowOverlap="1" wp14:anchorId="3E3B0852" wp14:editId="76FDB337">
                <wp:simplePos x="0" y="0"/>
                <wp:positionH relativeFrom="column">
                  <wp:posOffset>381000</wp:posOffset>
                </wp:positionH>
                <wp:positionV relativeFrom="paragraph">
                  <wp:posOffset>53975</wp:posOffset>
                </wp:positionV>
                <wp:extent cx="701040" cy="398145"/>
                <wp:effectExtent l="7620" t="8890" r="15240" b="12065"/>
                <wp:wrapNone/>
                <wp:docPr id="1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040" cy="398145"/>
                        </a:xfrm>
                        <a:prstGeom prst="rect">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142B875" id="Rectangle 3" o:spid="_x0000_s1026" style="position:absolute;margin-left:30pt;margin-top:4.25pt;width:55.2pt;height:31.3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" strokeweight="1pt"/>
            </w:pict>
          </mc:Fallback>
        </mc:AlternateContent>
      </w:r>
      <w:r w:rsidR="00D826FD" w:rsidRPr="00EE1E98">
        <w:rPr>
          <w:rFonts w:ascii="Arial" w:hAnsi="Arial" w:cs="Arial"/>
          <w:bCs/>
          <w:kern w:val="32"/>
          <w:szCs w:val="22"/>
        </w:rPr>
        <w:t xml:space="preserve">Paragraph </w:t>
      </w:r>
      <w:r w:rsidR="00D826FD" w:rsidRPr="00EE1E98">
        <w:rPr>
          <w:rFonts w:ascii="Arial" w:hAnsi="Arial" w:cs="Arial"/>
          <w:bCs/>
          <w:kern w:val="32"/>
          <w:szCs w:val="22"/>
        </w:rPr>
        <w:tab/>
      </w:r>
      <w:r w:rsidR="00D826FD">
        <w:rPr>
          <w:rFonts w:ascii="Arial" w:hAnsi="Arial" w:cs="Arial"/>
          <w:bCs/>
          <w:kern w:val="32"/>
          <w:szCs w:val="22"/>
        </w:rPr>
        <w:tab/>
      </w:r>
      <w:r w:rsidR="00D826FD">
        <w:rPr>
          <w:rFonts w:ascii="Arial" w:hAnsi="Arial" w:cs="Arial"/>
          <w:bCs/>
          <w:kern w:val="32"/>
          <w:szCs w:val="22"/>
        </w:rPr>
        <w:tab/>
        <w:t xml:space="preserve">Policy </w:t>
      </w:r>
      <w:r w:rsidR="00D826FD">
        <w:rPr>
          <w:rFonts w:ascii="Arial" w:hAnsi="Arial" w:cs="Arial"/>
          <w:bCs/>
          <w:kern w:val="32"/>
          <w:szCs w:val="22"/>
        </w:rPr>
        <w:tab/>
      </w:r>
      <w:r w:rsidR="00D826FD">
        <w:rPr>
          <w:rFonts w:ascii="Arial" w:hAnsi="Arial" w:cs="Arial"/>
          <w:bCs/>
          <w:kern w:val="32"/>
          <w:szCs w:val="22"/>
        </w:rPr>
        <w:tab/>
      </w:r>
      <w:r w:rsidR="00D826FD">
        <w:rPr>
          <w:rFonts w:ascii="Arial" w:hAnsi="Arial" w:cs="Arial"/>
          <w:bCs/>
          <w:kern w:val="32"/>
          <w:szCs w:val="22"/>
        </w:rPr>
        <w:tab/>
        <w:t>Policie</w:t>
      </w:r>
      <w:r w:rsidR="00D826FD" w:rsidRPr="00EE1E98">
        <w:rPr>
          <w:rFonts w:ascii="Arial" w:hAnsi="Arial" w:cs="Arial"/>
          <w:bCs/>
          <w:kern w:val="32"/>
          <w:szCs w:val="22"/>
        </w:rPr>
        <w:t>s Map</w:t>
      </w:r>
    </w:p>
    <w:p w14:paraId="10014CFE" w14:textId="77777777" w:rsidR="00D826FD" w:rsidRPr="00EE1E98" w:rsidRDefault="00D826FD" w:rsidP="00433EF1">
      <w:pPr>
        <w:ind w:left="0" w:firstLine="0"/>
        <w:jc w:val="left"/>
        <w:rPr>
          <w:rFonts w:ascii="Times New Roman" w:hAnsi="Times New Roman"/>
          <w:szCs w:val="22"/>
        </w:rPr>
      </w:pPr>
      <w:r>
        <w:rPr>
          <w:rFonts w:ascii="Times New Roman" w:hAnsi="Times New Roman"/>
          <w:szCs w:val="22"/>
        </w:rPr>
        <w:tab/>
      </w:r>
      <w:r>
        <w:rPr>
          <w:rFonts w:ascii="Times New Roman" w:hAnsi="Times New Roman"/>
          <w:szCs w:val="22"/>
        </w:rPr>
        <w:tab/>
      </w:r>
      <w:r>
        <w:rPr>
          <w:rFonts w:ascii="Times New Roman" w:hAnsi="Times New Roman"/>
          <w:szCs w:val="22"/>
        </w:rPr>
        <w:tab/>
      </w:r>
    </w:p>
    <w:p w14:paraId="1CF377E1" w14:textId="77777777" w:rsidR="00D826FD" w:rsidRDefault="00D826FD" w:rsidP="00433EF1">
      <w:pPr>
        <w:ind w:left="0" w:firstLine="0"/>
        <w:jc w:val="left"/>
        <w:rPr>
          <w:rFonts w:ascii="Times New Roman" w:hAnsi="Times New Roman"/>
          <w:sz w:val="24"/>
          <w:szCs w:val="24"/>
        </w:rPr>
      </w:pPr>
    </w:p>
    <w:p w14:paraId="434AB0C7" w14:textId="77777777" w:rsidR="00D826FD" w:rsidRDefault="00D826FD" w:rsidP="00433EF1">
      <w:pPr>
        <w:ind w:left="0" w:firstLine="0"/>
        <w:jc w:val="left"/>
        <w:rPr>
          <w:rFonts w:ascii="Times New Roman" w:hAnsi="Times New Roman"/>
          <w:sz w:val="24"/>
          <w:szCs w:val="24"/>
        </w:rPr>
      </w:pPr>
      <w:r>
        <w:rPr>
          <w:rFonts w:ascii="Times New Roman" w:hAnsi="Times New Roman"/>
          <w:sz w:val="24"/>
          <w:szCs w:val="24"/>
        </w:rPr>
        <w:t>CHAPTER 3 - DEVELOPMENT MANAGEMENT POLICIES</w:t>
      </w:r>
    </w:p>
    <w:p w14:paraId="236CAB6B" w14:textId="77777777" w:rsidR="00D826FD" w:rsidRDefault="00D826FD" w:rsidP="00433EF1">
      <w:pPr>
        <w:ind w:left="0" w:firstLine="0"/>
        <w:jc w:val="left"/>
        <w:rPr>
          <w:rFonts w:ascii="Times New Roman" w:hAnsi="Times New Roman"/>
          <w:sz w:val="24"/>
          <w:szCs w:val="24"/>
        </w:rPr>
      </w:pPr>
    </w:p>
    <w:p w14:paraId="1AF8FBA5" w14:textId="77777777" w:rsidR="00D826FD" w:rsidRDefault="00D826FD" w:rsidP="00433EF1">
      <w:pPr>
        <w:ind w:left="0" w:firstLine="0"/>
        <w:jc w:val="left"/>
        <w:rPr>
          <w:rFonts w:ascii="Times New Roman" w:hAnsi="Times New Roman"/>
          <w:sz w:val="24"/>
          <w:szCs w:val="24"/>
        </w:rPr>
      </w:pPr>
    </w:p>
    <w:p w14:paraId="5CDA9F43" w14:textId="77777777" w:rsidR="00D826FD" w:rsidRPr="00EE1E98" w:rsidRDefault="00D826FD" w:rsidP="00AB3190">
      <w:pPr>
        <w:pBdr>
          <w:top w:val="single" w:sz="4" w:space="1" w:color="auto"/>
          <w:left w:val="single" w:sz="4" w:space="4" w:color="auto"/>
          <w:bottom w:val="single" w:sz="4" w:space="1" w:color="auto"/>
          <w:right w:val="single" w:sz="4" w:space="4" w:color="auto"/>
        </w:pBdr>
        <w:shd w:val="clear" w:color="auto" w:fill="F2F2F2"/>
        <w:ind w:left="-567" w:firstLine="0"/>
        <w:jc w:val="left"/>
        <w:rPr>
          <w:rFonts w:ascii="Arial" w:hAnsi="Arial" w:cs="Arial"/>
          <w:i/>
          <w:szCs w:val="22"/>
        </w:rPr>
      </w:pPr>
      <w:r w:rsidRPr="00330D40">
        <w:rPr>
          <w:rFonts w:ascii="Arial" w:hAnsi="Arial" w:cs="Arial"/>
          <w:sz w:val="24"/>
          <w:szCs w:val="24"/>
        </w:rPr>
        <w:t xml:space="preserve">4. Do you consider the Local Plan is: </w:t>
      </w:r>
      <w:r>
        <w:rPr>
          <w:rFonts w:ascii="Arial" w:hAnsi="Arial" w:cs="Arial"/>
          <w:szCs w:val="22"/>
        </w:rPr>
        <w:t>(</w:t>
      </w:r>
      <w:r w:rsidRPr="00EE1E98">
        <w:rPr>
          <w:rFonts w:ascii="Arial" w:hAnsi="Arial" w:cs="Arial"/>
          <w:i/>
          <w:szCs w:val="22"/>
        </w:rPr>
        <w:t xml:space="preserve">Please tick as </w:t>
      </w:r>
      <w:r>
        <w:rPr>
          <w:rFonts w:ascii="Arial" w:hAnsi="Arial" w:cs="Arial"/>
          <w:i/>
          <w:szCs w:val="22"/>
        </w:rPr>
        <w:t>appropriate)</w:t>
      </w:r>
    </w:p>
    <w:p w14:paraId="4A1CC1A1" w14:textId="7FC8E986" w:rsidR="00D826FD" w:rsidRPr="00EE1E98" w:rsidRDefault="00CD77A7" w:rsidP="00A0043D">
      <w:pPr>
        <w:ind w:left="-567" w:firstLine="0"/>
        <w:jc w:val="left"/>
        <w:rPr>
          <w:rFonts w:ascii="Arial" w:hAnsi="Arial" w:cs="Arial"/>
          <w:szCs w:val="22"/>
        </w:rPr>
      </w:pPr>
      <w:r>
        <w:rPr>
          <w:noProof/>
        </w:rPr>
        <mc:AlternateContent>
          <mc:Choice Requires="wps">
            <w:drawing>
              <wp:anchor distT="0" distB="0" distL="114300" distR="114300" simplePos="0" relativeHeight="251652608" behindDoc="0" locked="0" layoutInCell="1" allowOverlap="1" wp14:anchorId="79BB1823" wp14:editId="673BE4E4">
                <wp:simplePos x="0" y="0"/>
                <wp:positionH relativeFrom="column">
                  <wp:posOffset>4518025</wp:posOffset>
                </wp:positionH>
                <wp:positionV relativeFrom="paragraph">
                  <wp:posOffset>118745</wp:posOffset>
                </wp:positionV>
                <wp:extent cx="701040" cy="398145"/>
                <wp:effectExtent l="10795" t="13970" r="12065" b="6985"/>
                <wp:wrapNone/>
                <wp:docPr id="1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040" cy="398145"/>
                        </a:xfrm>
                        <a:prstGeom prst="rect">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8B90171" id="Rectangle 7" o:spid="_x0000_s1026" style="position:absolute;margin-left:355.75pt;margin-top:9.35pt;width:55.2pt;height:31.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" strokeweight="1pt"/>
            </w:pict>
          </mc:Fallback>
        </mc:AlternateContent>
      </w:r>
      <w:r>
        <w:rPr>
          <w:noProof/>
        </w:rPr>
        <mc:AlternateContent>
          <mc:Choice Requires="wps">
            <w:drawing>
              <wp:anchor distT="0" distB="0" distL="114300" distR="114300" simplePos="0" relativeHeight="251651584" behindDoc="0" locked="0" layoutInCell="1" allowOverlap="1" wp14:anchorId="1999FB91" wp14:editId="2E00C854">
                <wp:simplePos x="0" y="0"/>
                <wp:positionH relativeFrom="column">
                  <wp:posOffset>3190875</wp:posOffset>
                </wp:positionH>
                <wp:positionV relativeFrom="paragraph">
                  <wp:posOffset>124460</wp:posOffset>
                </wp:positionV>
                <wp:extent cx="701040" cy="398145"/>
                <wp:effectExtent l="7620" t="10160" r="15240" b="10795"/>
                <wp:wrapNone/>
                <wp:docPr id="1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040" cy="398145"/>
                        </a:xfrm>
                        <a:prstGeom prst="rect">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608FF04" id="Rectangle 6" o:spid="_x0000_s1026" style="position:absolute;margin-left:251.25pt;margin-top:9.8pt;width:55.2pt;height:31.3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" strokeweight="1pt"/>
            </w:pict>
          </mc:Fallback>
        </mc:AlternateContent>
      </w:r>
    </w:p>
    <w:p w14:paraId="4C3D13BB" w14:textId="77777777" w:rsidR="00D826FD" w:rsidRPr="00EE1E98" w:rsidRDefault="00D826FD" w:rsidP="00A0043D">
      <w:pPr>
        <w:ind w:left="-567" w:firstLine="0"/>
        <w:jc w:val="left"/>
        <w:rPr>
          <w:rFonts w:ascii="Arial" w:hAnsi="Arial" w:cs="Arial"/>
          <w:szCs w:val="22"/>
        </w:rPr>
      </w:pPr>
      <w:r w:rsidRPr="00EE1E98">
        <w:rPr>
          <w:rFonts w:ascii="Arial" w:hAnsi="Arial" w:cs="Arial"/>
          <w:szCs w:val="22"/>
        </w:rPr>
        <w:t xml:space="preserve">4. (1) Legally compliant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Pr>
          <w:rFonts w:ascii="Arial" w:hAnsi="Arial" w:cs="Arial"/>
          <w:szCs w:val="22"/>
        </w:rPr>
        <w:t>NO</w:t>
      </w:r>
      <w:r w:rsidRPr="00EE1E98">
        <w:rPr>
          <w:rFonts w:ascii="Arial" w:hAnsi="Arial" w:cs="Arial"/>
          <w:szCs w:val="22"/>
        </w:rPr>
        <w:tab/>
      </w:r>
      <w:r>
        <w:rPr>
          <w:rFonts w:ascii="Arial" w:hAnsi="Arial" w:cs="Arial"/>
          <w:szCs w:val="22"/>
        </w:rPr>
        <w:t xml:space="preserve">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t xml:space="preserve">  </w:t>
      </w:r>
    </w:p>
    <w:p w14:paraId="5E2AC965" w14:textId="77777777" w:rsidR="00D826FD" w:rsidRPr="00EE1E98" w:rsidRDefault="00D826FD" w:rsidP="00A0043D">
      <w:pPr>
        <w:ind w:left="-567" w:firstLine="0"/>
        <w:jc w:val="left"/>
        <w:rPr>
          <w:rFonts w:ascii="Arial" w:hAnsi="Arial" w:cs="Arial"/>
          <w:szCs w:val="22"/>
        </w:rPr>
      </w:pPr>
    </w:p>
    <w:p w14:paraId="2A7D0714" w14:textId="77777777" w:rsidR="00D826FD" w:rsidRPr="00EE1E98" w:rsidRDefault="00D826FD" w:rsidP="00A0043D">
      <w:pPr>
        <w:ind w:left="-567" w:firstLine="0"/>
        <w:jc w:val="left"/>
        <w:rPr>
          <w:rFonts w:ascii="Arial" w:hAnsi="Arial" w:cs="Arial"/>
          <w:szCs w:val="22"/>
        </w:rPr>
      </w:pPr>
    </w:p>
    <w:p w14:paraId="19854683" w14:textId="18F372A8" w:rsidR="00D826FD" w:rsidRPr="00EE1E98" w:rsidRDefault="00CD77A7" w:rsidP="00A0043D">
      <w:pPr>
        <w:ind w:left="-567" w:firstLine="0"/>
        <w:jc w:val="left"/>
        <w:rPr>
          <w:rFonts w:ascii="Arial" w:hAnsi="Arial" w:cs="Arial"/>
          <w:szCs w:val="22"/>
        </w:rPr>
      </w:pPr>
      <w:r>
        <w:rPr>
          <w:noProof/>
        </w:rPr>
        <mc:AlternateContent>
          <mc:Choice Requires="wps">
            <w:drawing>
              <wp:anchor distT="0" distB="0" distL="114300" distR="114300" simplePos="0" relativeHeight="251654656" behindDoc="0" locked="0" layoutInCell="1" allowOverlap="1" wp14:anchorId="43549F1A" wp14:editId="45D50A28">
                <wp:simplePos x="0" y="0"/>
                <wp:positionH relativeFrom="column">
                  <wp:posOffset>4497705</wp:posOffset>
                </wp:positionH>
                <wp:positionV relativeFrom="paragraph">
                  <wp:posOffset>57150</wp:posOffset>
                </wp:positionV>
                <wp:extent cx="701040" cy="398145"/>
                <wp:effectExtent l="9525" t="13970" r="13335" b="6985"/>
                <wp:wrapNone/>
                <wp:docPr id="15"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040" cy="398145"/>
                        </a:xfrm>
                        <a:prstGeom prst="rect">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FBFDDDC" id="Rectangle 9" o:spid="_x0000_s1026" style="position:absolute;margin-left:354.15pt;margin-top:4.5pt;width:55.2pt;height:31.3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" strokeweight="1pt"/>
            </w:pict>
          </mc:Fallback>
        </mc:AlternateContent>
      </w:r>
      <w:r>
        <w:rPr>
          <w:noProof/>
        </w:rPr>
        <mc:AlternateContent>
          <mc:Choice Requires="wps">
            <w:drawing>
              <wp:anchor distT="0" distB="0" distL="114300" distR="114300" simplePos="0" relativeHeight="251653632" behindDoc="0" locked="0" layoutInCell="1" allowOverlap="1" wp14:anchorId="20686F7B" wp14:editId="22E7477C">
                <wp:simplePos x="0" y="0"/>
                <wp:positionH relativeFrom="column">
                  <wp:posOffset>3189605</wp:posOffset>
                </wp:positionH>
                <wp:positionV relativeFrom="paragraph">
                  <wp:posOffset>53340</wp:posOffset>
                </wp:positionV>
                <wp:extent cx="701040" cy="398145"/>
                <wp:effectExtent l="6350" t="10160" r="6985" b="10795"/>
                <wp:wrapNone/>
                <wp:docPr id="1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040" cy="398145"/>
                        </a:xfrm>
                        <a:prstGeom prst="rect">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10184FE" id="Rectangle 8" o:spid="_x0000_s1026" style="position:absolute;margin-left:251.15pt;margin-top:4.2pt;width:55.2pt;height:31.3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" strokeweight="1pt"/>
            </w:pict>
          </mc:Fallback>
        </mc:AlternateContent>
      </w:r>
    </w:p>
    <w:p w14:paraId="28EEC491" w14:textId="77777777" w:rsidR="00D826FD" w:rsidRPr="00EE1E98" w:rsidRDefault="00D826FD" w:rsidP="00A0043D">
      <w:pPr>
        <w:ind w:left="-567" w:firstLine="0"/>
        <w:jc w:val="left"/>
        <w:rPr>
          <w:rFonts w:ascii="Arial" w:hAnsi="Arial" w:cs="Arial"/>
          <w:szCs w:val="22"/>
        </w:rPr>
      </w:pPr>
      <w:r w:rsidRPr="00EE1E98">
        <w:rPr>
          <w:rFonts w:ascii="Arial" w:hAnsi="Arial" w:cs="Arial"/>
          <w:szCs w:val="22"/>
        </w:rPr>
        <w:t>4. (2) Sound</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sidRPr="00EE1E98">
        <w:rPr>
          <w:rFonts w:ascii="Arial" w:hAnsi="Arial" w:cs="Arial"/>
          <w:szCs w:val="22"/>
        </w:rPr>
        <w:tab/>
      </w:r>
      <w:r>
        <w:rPr>
          <w:rFonts w:ascii="Arial" w:hAnsi="Arial" w:cs="Arial"/>
          <w:szCs w:val="22"/>
        </w:rPr>
        <w:t>NO</w:t>
      </w:r>
      <w:r w:rsidRPr="00EE1E98">
        <w:rPr>
          <w:rFonts w:ascii="Arial" w:hAnsi="Arial" w:cs="Arial"/>
          <w:szCs w:val="22"/>
        </w:rPr>
        <w:tab/>
      </w:r>
      <w:r>
        <w:rPr>
          <w:rFonts w:ascii="Arial" w:hAnsi="Arial" w:cs="Arial"/>
          <w:szCs w:val="22"/>
        </w:rPr>
        <w:tab/>
        <w:t xml:space="preserve">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t>No</w:t>
      </w:r>
    </w:p>
    <w:p w14:paraId="6AF7B242" w14:textId="77777777" w:rsidR="00D826FD" w:rsidRPr="00EE1E98" w:rsidRDefault="00D826FD" w:rsidP="00A0043D">
      <w:pPr>
        <w:ind w:left="-567" w:firstLine="0"/>
        <w:jc w:val="left"/>
        <w:rPr>
          <w:rFonts w:ascii="Times New Roman" w:hAnsi="Times New Roman"/>
          <w:szCs w:val="22"/>
        </w:rPr>
      </w:pPr>
    </w:p>
    <w:p w14:paraId="3B7E8809" w14:textId="77777777" w:rsidR="00D826FD" w:rsidRPr="00EE1E98" w:rsidRDefault="00D826FD" w:rsidP="00A0043D">
      <w:pPr>
        <w:ind w:left="-567" w:firstLine="0"/>
        <w:jc w:val="left"/>
        <w:rPr>
          <w:rFonts w:ascii="Arial" w:hAnsi="Arial" w:cs="Arial"/>
          <w:szCs w:val="22"/>
        </w:rPr>
      </w:pPr>
    </w:p>
    <w:p w14:paraId="00359711" w14:textId="7EFA1176" w:rsidR="00D826FD" w:rsidRPr="00EE1E98" w:rsidRDefault="00CD77A7"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Pr>
          <w:noProof/>
        </w:rPr>
        <mc:AlternateContent>
          <mc:Choice Requires="wps">
            <w:drawing>
              <wp:anchor distT="0" distB="0" distL="114300" distR="114300" simplePos="0" relativeHeight="251655680" behindDoc="0" locked="0" layoutInCell="1" allowOverlap="1" wp14:anchorId="61897CA7" wp14:editId="4C3A9885">
                <wp:simplePos x="0" y="0"/>
                <wp:positionH relativeFrom="column">
                  <wp:posOffset>3191510</wp:posOffset>
                </wp:positionH>
                <wp:positionV relativeFrom="paragraph">
                  <wp:posOffset>85090</wp:posOffset>
                </wp:positionV>
                <wp:extent cx="701040" cy="398145"/>
                <wp:effectExtent l="8255" t="8255" r="14605" b="12700"/>
                <wp:wrapNone/>
                <wp:docPr id="1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040" cy="398145"/>
                        </a:xfrm>
                        <a:prstGeom prst="rect">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4575EE7" id="Rectangle 10" o:spid="_x0000_s1026" style="position:absolute;margin-left:251.3pt;margin-top:6.7pt;width:55.2pt;height:31.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" strokeweight="1pt"/>
            </w:pict>
          </mc:Fallback>
        </mc:AlternateContent>
      </w:r>
      <w:r>
        <w:rPr>
          <w:noProof/>
        </w:rPr>
        <mc:AlternateContent>
          <mc:Choice Requires="wps">
            <w:drawing>
              <wp:anchor distT="0" distB="0" distL="114300" distR="114300" simplePos="0" relativeHeight="251656704" behindDoc="0" locked="0" layoutInCell="1" allowOverlap="1" wp14:anchorId="727FEAA2" wp14:editId="10EC0081">
                <wp:simplePos x="0" y="0"/>
                <wp:positionH relativeFrom="column">
                  <wp:posOffset>4498975</wp:posOffset>
                </wp:positionH>
                <wp:positionV relativeFrom="paragraph">
                  <wp:posOffset>85090</wp:posOffset>
                </wp:positionV>
                <wp:extent cx="701040" cy="398145"/>
                <wp:effectExtent l="10795" t="8255" r="12065" b="12700"/>
                <wp:wrapNone/>
                <wp:docPr id="1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040" cy="398145"/>
                        </a:xfrm>
                        <a:prstGeom prst="rect">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EF9E81B" id="Rectangle 11" o:spid="_x0000_s1026" style="position:absolute;margin-left:354.25pt;margin-top:6.7pt;width:55.2pt;height:31.3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" strokeweight="1pt"/>
            </w:pict>
          </mc:Fallback>
        </mc:AlternateContent>
      </w:r>
    </w:p>
    <w:p w14:paraId="22F119D4" w14:textId="5E8EAED7" w:rsidR="00D826FD" w:rsidRPr="00EE1E98" w:rsidRDefault="00D826FD" w:rsidP="00A0043D">
      <w:pPr>
        <w:tabs>
          <w:tab w:val="left" w:pos="720"/>
          <w:tab w:val="left" w:pos="1440"/>
          <w:tab w:val="left" w:pos="2160"/>
          <w:tab w:val="left" w:pos="2880"/>
          <w:tab w:val="left" w:pos="3600"/>
          <w:tab w:val="left" w:pos="4320"/>
          <w:tab w:val="left" w:pos="5040"/>
          <w:tab w:val="left" w:pos="5760"/>
          <w:tab w:val="left" w:pos="6480"/>
          <w:tab w:val="left" w:pos="7321"/>
        </w:tabs>
        <w:ind w:left="-567" w:firstLine="0"/>
        <w:jc w:val="left"/>
        <w:rPr>
          <w:rFonts w:ascii="Arial" w:hAnsi="Arial" w:cs="Arial"/>
          <w:szCs w:val="22"/>
        </w:rPr>
      </w:pPr>
      <w:r w:rsidRPr="00EE1E98">
        <w:rPr>
          <w:rFonts w:ascii="Arial" w:hAnsi="Arial" w:cs="Arial"/>
          <w:szCs w:val="22"/>
        </w:rPr>
        <w:t>4.</w:t>
      </w:r>
      <w:r>
        <w:rPr>
          <w:rFonts w:ascii="Arial" w:hAnsi="Arial" w:cs="Arial"/>
          <w:szCs w:val="22"/>
        </w:rPr>
        <w:t xml:space="preserve"> (3) Complies with the Duty to C</w:t>
      </w:r>
      <w:r w:rsidRPr="00EE1E98">
        <w:rPr>
          <w:rFonts w:ascii="Arial" w:hAnsi="Arial" w:cs="Arial"/>
          <w:szCs w:val="22"/>
        </w:rPr>
        <w:t>o</w:t>
      </w:r>
      <w:r>
        <w:rPr>
          <w:rFonts w:ascii="Arial" w:hAnsi="Arial" w:cs="Arial"/>
          <w:szCs w:val="22"/>
        </w:rPr>
        <w:t xml:space="preserve">operate        </w:t>
      </w:r>
      <w:r w:rsidRPr="00EE1E98">
        <w:rPr>
          <w:rFonts w:ascii="Arial" w:hAnsi="Arial" w:cs="Arial"/>
          <w:szCs w:val="22"/>
        </w:rPr>
        <w:t xml:space="preserve"> </w:t>
      </w:r>
      <w:r w:rsidRPr="00EE1E98">
        <w:rPr>
          <w:rFonts w:ascii="Arial" w:hAnsi="Arial" w:cs="Arial"/>
          <w:szCs w:val="22"/>
        </w:rPr>
        <w:tab/>
      </w:r>
      <w:r w:rsidRPr="00EE1E98">
        <w:rPr>
          <w:rFonts w:ascii="Arial" w:hAnsi="Arial" w:cs="Arial"/>
          <w:szCs w:val="22"/>
        </w:rPr>
        <w:tab/>
      </w:r>
      <w:r w:rsidRPr="00EE1E98">
        <w:rPr>
          <w:rFonts w:ascii="Arial" w:hAnsi="Arial" w:cs="Arial"/>
          <w:szCs w:val="22"/>
        </w:rPr>
        <w:tab/>
        <w:t>No</w:t>
      </w:r>
      <w:r w:rsidRPr="00EE1E98">
        <w:rPr>
          <w:rFonts w:ascii="Arial" w:hAnsi="Arial" w:cs="Arial"/>
          <w:szCs w:val="22"/>
        </w:rPr>
        <w:tab/>
        <w:t xml:space="preserve"> </w:t>
      </w:r>
    </w:p>
    <w:p w14:paraId="1678ABC4" w14:textId="77777777" w:rsidR="00D826FD" w:rsidRPr="00EE1E98" w:rsidRDefault="00D826FD" w:rsidP="00A0043D">
      <w:pPr>
        <w:ind w:left="-567" w:firstLine="0"/>
        <w:jc w:val="left"/>
        <w:rPr>
          <w:rFonts w:ascii="Times New Roman" w:hAnsi="Times New Roman"/>
          <w:szCs w:val="22"/>
        </w:rPr>
      </w:pPr>
    </w:p>
    <w:p w14:paraId="2E624696" w14:textId="77777777" w:rsidR="00D826FD" w:rsidRDefault="00D826FD" w:rsidP="00EE1E98">
      <w:pPr>
        <w:ind w:left="0" w:firstLine="0"/>
        <w:jc w:val="left"/>
        <w:rPr>
          <w:rFonts w:ascii="Times New Roman" w:hAnsi="Times New Roman"/>
          <w:sz w:val="24"/>
          <w:szCs w:val="24"/>
        </w:rPr>
      </w:pPr>
    </w:p>
    <w:tbl>
      <w:tblPr>
        <w:tblW w:w="921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4"/>
      </w:tblGrid>
      <w:tr w:rsidR="00D826FD" w14:paraId="277D8C92" w14:textId="77777777" w:rsidTr="006B53BF">
        <w:trPr>
          <w:trHeight w:val="1841"/>
        </w:trPr>
        <w:tc>
          <w:tcPr>
            <w:tcW w:w="9214" w:type="dxa"/>
            <w:shd w:val="clear" w:color="auto" w:fill="F2F2F2"/>
          </w:tcPr>
          <w:p w14:paraId="0B3AADCE" w14:textId="77777777" w:rsidR="00D826FD" w:rsidRPr="006B53BF" w:rsidRDefault="00D826FD" w:rsidP="006B53BF">
            <w:pPr>
              <w:shd w:val="clear" w:color="auto" w:fill="F2F2F2"/>
              <w:ind w:left="0" w:firstLine="0"/>
              <w:jc w:val="left"/>
              <w:rPr>
                <w:rFonts w:ascii="Arial" w:hAnsi="Arial" w:cs="Arial"/>
                <w:sz w:val="24"/>
                <w:szCs w:val="24"/>
              </w:rPr>
            </w:pPr>
            <w:r w:rsidRPr="006B53BF">
              <w:rPr>
                <w:rFonts w:ascii="Arial" w:hAnsi="Arial" w:cs="Arial"/>
                <w:sz w:val="24"/>
                <w:szCs w:val="24"/>
              </w:rPr>
              <w:t xml:space="preserve">5. Please provide details of why you consider the Local Plan is not legally compliant or is unsound or fails to comply with the Duty to Cooperate. Please be as precise as possible. </w:t>
            </w:r>
          </w:p>
          <w:p w14:paraId="652A6BFC" w14:textId="77777777" w:rsidR="00D826FD" w:rsidRPr="006B53BF" w:rsidRDefault="00D826FD" w:rsidP="006B53BF">
            <w:pPr>
              <w:shd w:val="clear" w:color="auto" w:fill="F2F2F2"/>
              <w:ind w:left="0" w:firstLine="0"/>
              <w:jc w:val="left"/>
              <w:rPr>
                <w:rFonts w:ascii="Arial" w:hAnsi="Arial" w:cs="Arial"/>
                <w:sz w:val="20"/>
                <w:szCs w:val="24"/>
              </w:rPr>
            </w:pPr>
            <w:r w:rsidRPr="006B53BF">
              <w:rPr>
                <w:rFonts w:ascii="Arial" w:hAnsi="Arial" w:cs="Arial"/>
                <w:sz w:val="24"/>
                <w:szCs w:val="24"/>
              </w:rPr>
              <w:t>If you wish to support the legal compliance or soundness of the Local Plan or its compliance with the Duty to Cooperate, please also use this box to set out your comments.</w:t>
            </w:r>
          </w:p>
        </w:tc>
      </w:tr>
      <w:tr w:rsidR="00D826FD" w14:paraId="20F97963" w14:textId="77777777" w:rsidTr="006B53BF">
        <w:tc>
          <w:tcPr>
            <w:tcW w:w="9214" w:type="dxa"/>
          </w:tcPr>
          <w:p w14:paraId="168697B5" w14:textId="77777777" w:rsidR="00D826FD" w:rsidRPr="006B53BF" w:rsidRDefault="00D826FD" w:rsidP="006B53BF">
            <w:pPr>
              <w:ind w:left="0" w:firstLine="0"/>
              <w:jc w:val="left"/>
              <w:rPr>
                <w:rFonts w:ascii="Times New Roman" w:hAnsi="Times New Roman"/>
                <w:sz w:val="24"/>
                <w:szCs w:val="24"/>
                <w:u w:val="single"/>
                <w:lang w:val="en-US"/>
              </w:rPr>
            </w:pPr>
          </w:p>
          <w:p w14:paraId="4476A5FD" w14:textId="77777777" w:rsidR="00D826FD" w:rsidRPr="006B53BF" w:rsidRDefault="00D826FD" w:rsidP="006B53BF">
            <w:pPr>
              <w:ind w:left="0" w:firstLine="0"/>
              <w:jc w:val="left"/>
              <w:rPr>
                <w:rFonts w:ascii="Times New Roman" w:hAnsi="Times New Roman"/>
                <w:b/>
                <w:bCs/>
                <w:sz w:val="24"/>
                <w:szCs w:val="24"/>
                <w:u w:val="single"/>
              </w:rPr>
            </w:pPr>
            <w:r w:rsidRPr="006B53BF">
              <w:rPr>
                <w:rFonts w:ascii="Times New Roman" w:hAnsi="Times New Roman"/>
                <w:b/>
                <w:bCs/>
                <w:sz w:val="24"/>
                <w:szCs w:val="24"/>
                <w:u w:val="single"/>
              </w:rPr>
              <w:t xml:space="preserve">New Policy relating to North Wessex </w:t>
            </w:r>
            <w:smartTag w:uri="urn:schemas-microsoft-com:office:smarttags" w:element="place">
              <w:r w:rsidRPr="006B53BF">
                <w:rPr>
                  <w:rFonts w:ascii="Times New Roman" w:hAnsi="Times New Roman"/>
                  <w:b/>
                  <w:bCs/>
                  <w:sz w:val="24"/>
                  <w:szCs w:val="24"/>
                  <w:u w:val="single"/>
                </w:rPr>
                <w:t>Downs</w:t>
              </w:r>
            </w:smartTag>
            <w:r w:rsidRPr="006B53BF">
              <w:rPr>
                <w:rFonts w:ascii="Times New Roman" w:hAnsi="Times New Roman"/>
                <w:b/>
                <w:bCs/>
                <w:sz w:val="24"/>
                <w:szCs w:val="24"/>
                <w:u w:val="single"/>
              </w:rPr>
              <w:t xml:space="preserve"> Area of Outstanding Natural Beauty</w:t>
            </w:r>
          </w:p>
          <w:p w14:paraId="16CAAD56" w14:textId="77777777" w:rsidR="00D826FD" w:rsidRPr="006B53BF" w:rsidRDefault="00D826FD" w:rsidP="006B53BF">
            <w:pPr>
              <w:ind w:left="0" w:firstLine="0"/>
              <w:jc w:val="left"/>
              <w:rPr>
                <w:rFonts w:ascii="Times New Roman" w:hAnsi="Times New Roman"/>
                <w:b/>
                <w:bCs/>
                <w:sz w:val="24"/>
                <w:szCs w:val="24"/>
                <w:u w:val="single"/>
              </w:rPr>
            </w:pPr>
          </w:p>
          <w:p w14:paraId="78686839" w14:textId="77777777" w:rsidR="00D826FD" w:rsidRPr="006B53BF" w:rsidRDefault="00D826FD" w:rsidP="006B53BF">
            <w:pPr>
              <w:ind w:left="0" w:firstLine="0"/>
              <w:jc w:val="left"/>
              <w:rPr>
                <w:rFonts w:ascii="Times New Roman" w:hAnsi="Times New Roman"/>
                <w:bCs/>
                <w:sz w:val="24"/>
                <w:szCs w:val="24"/>
              </w:rPr>
            </w:pPr>
            <w:r w:rsidRPr="006B53BF">
              <w:rPr>
                <w:rFonts w:ascii="Times New Roman" w:hAnsi="Times New Roman"/>
                <w:bCs/>
                <w:sz w:val="24"/>
                <w:szCs w:val="24"/>
              </w:rPr>
              <w:t>Given that a considerable percentage of the Vale of White Horse District lies within the North Wessex Downs Area of Outstanding Natural Beauty, CPRE believes that the current Plan cannot be considered sound unless it includes a policy addressing the specific development requirements of this designation.</w:t>
            </w:r>
          </w:p>
          <w:p w14:paraId="58734472" w14:textId="77777777" w:rsidR="00D826FD" w:rsidRPr="006B53BF" w:rsidRDefault="00D826FD" w:rsidP="006B53BF">
            <w:pPr>
              <w:ind w:left="0" w:firstLine="0"/>
              <w:jc w:val="left"/>
              <w:rPr>
                <w:rFonts w:ascii="Times New Roman" w:hAnsi="Times New Roman"/>
                <w:bCs/>
                <w:sz w:val="24"/>
                <w:szCs w:val="24"/>
              </w:rPr>
            </w:pPr>
          </w:p>
          <w:p w14:paraId="5915BF6D" w14:textId="77777777" w:rsidR="00D826FD" w:rsidRPr="006B53BF" w:rsidRDefault="00D826FD" w:rsidP="006B53BF">
            <w:pPr>
              <w:ind w:left="0" w:firstLine="0"/>
              <w:jc w:val="left"/>
              <w:rPr>
                <w:rFonts w:ascii="Times New Roman" w:hAnsi="Times New Roman"/>
                <w:bCs/>
                <w:sz w:val="24"/>
                <w:szCs w:val="24"/>
              </w:rPr>
            </w:pPr>
            <w:r w:rsidRPr="006B53BF">
              <w:rPr>
                <w:rFonts w:ascii="Times New Roman" w:hAnsi="Times New Roman"/>
                <w:bCs/>
                <w:sz w:val="24"/>
                <w:szCs w:val="24"/>
              </w:rPr>
              <w:t>This would be in line with the recent discussions with a Planning Inspector as part of the West Oxfordshire Local Plan Examination in summer 2017.   At the Inspector’s request, West Oxfordshire District Council, the Cotswolds AONB and CPRE Oxfordshire have now agreed a Statement of Common Ground outlining their agreement on such a policy (see response to Q6 below).</w:t>
            </w:r>
          </w:p>
          <w:p w14:paraId="325D95A9" w14:textId="77777777" w:rsidR="00D826FD" w:rsidRPr="006B53BF" w:rsidRDefault="00D826FD" w:rsidP="006B53BF">
            <w:pPr>
              <w:ind w:left="0" w:firstLine="0"/>
              <w:jc w:val="left"/>
              <w:rPr>
                <w:rFonts w:ascii="Times New Roman" w:hAnsi="Times New Roman"/>
                <w:b/>
                <w:bCs/>
                <w:sz w:val="24"/>
                <w:szCs w:val="24"/>
                <w:u w:val="single"/>
              </w:rPr>
            </w:pPr>
          </w:p>
          <w:p w14:paraId="4B433ECC" w14:textId="77777777" w:rsidR="00D826FD" w:rsidRPr="006B53BF" w:rsidRDefault="00D826FD" w:rsidP="006B53BF">
            <w:pPr>
              <w:ind w:left="0" w:firstLine="0"/>
              <w:jc w:val="left"/>
              <w:rPr>
                <w:rFonts w:ascii="Times New Roman" w:hAnsi="Times New Roman"/>
                <w:b/>
                <w:bCs/>
                <w:sz w:val="24"/>
                <w:szCs w:val="24"/>
                <w:u w:val="single"/>
              </w:rPr>
            </w:pPr>
          </w:p>
          <w:p w14:paraId="6DCD001B" w14:textId="77777777" w:rsidR="00D826FD" w:rsidRPr="006B53BF" w:rsidRDefault="00D826FD" w:rsidP="006B53BF">
            <w:pPr>
              <w:ind w:left="0" w:firstLine="0"/>
              <w:jc w:val="left"/>
              <w:rPr>
                <w:rFonts w:ascii="Times New Roman" w:hAnsi="Times New Roman"/>
                <w:b/>
                <w:bCs/>
                <w:sz w:val="24"/>
                <w:szCs w:val="24"/>
                <w:u w:val="single"/>
              </w:rPr>
            </w:pPr>
            <w:r w:rsidRPr="006B53BF">
              <w:rPr>
                <w:rFonts w:ascii="Times New Roman" w:hAnsi="Times New Roman"/>
                <w:b/>
                <w:bCs/>
                <w:sz w:val="24"/>
                <w:szCs w:val="24"/>
                <w:u w:val="single"/>
              </w:rPr>
              <w:t xml:space="preserve">The inappropriate deletion of Local Plan 2011 policies, including saved policies </w:t>
            </w:r>
          </w:p>
          <w:p w14:paraId="6C8A1081" w14:textId="77777777" w:rsidR="00D826FD" w:rsidRPr="006B53BF" w:rsidRDefault="00D826FD" w:rsidP="006B53BF">
            <w:pPr>
              <w:ind w:left="0" w:firstLine="0"/>
              <w:jc w:val="left"/>
              <w:rPr>
                <w:rFonts w:ascii="Times New Roman" w:hAnsi="Times New Roman"/>
                <w:sz w:val="24"/>
                <w:szCs w:val="24"/>
                <w:u w:val="single"/>
              </w:rPr>
            </w:pPr>
          </w:p>
          <w:p w14:paraId="07A81915" w14:textId="77777777" w:rsidR="00D826FD" w:rsidRPr="006B53BF" w:rsidRDefault="00D826FD" w:rsidP="006B53BF">
            <w:pPr>
              <w:ind w:left="0" w:firstLine="0"/>
              <w:jc w:val="left"/>
              <w:rPr>
                <w:rFonts w:ascii="Times New Roman" w:hAnsi="Times New Roman"/>
                <w:sz w:val="24"/>
                <w:szCs w:val="24"/>
              </w:rPr>
            </w:pPr>
            <w:r w:rsidRPr="006B53BF">
              <w:rPr>
                <w:rFonts w:ascii="Times New Roman" w:hAnsi="Times New Roman"/>
                <w:sz w:val="24"/>
                <w:szCs w:val="24"/>
              </w:rPr>
              <w:t xml:space="preserve">With the removal of so much </w:t>
            </w:r>
            <w:smartTag w:uri="urn:schemas-microsoft-com:office:smarttags" w:element="place">
              <w:smartTag w:uri="urn:schemas-microsoft-com:office:smarttags" w:element="City">
                <w:r w:rsidRPr="006B53BF">
                  <w:rPr>
                    <w:rFonts w:ascii="Times New Roman" w:hAnsi="Times New Roman"/>
                    <w:sz w:val="24"/>
                    <w:szCs w:val="24"/>
                  </w:rPr>
                  <w:t>greenfield</w:t>
                </w:r>
              </w:smartTag>
            </w:smartTag>
            <w:r w:rsidRPr="006B53BF">
              <w:rPr>
                <w:rFonts w:ascii="Times New Roman" w:hAnsi="Times New Roman"/>
                <w:sz w:val="24"/>
                <w:szCs w:val="24"/>
              </w:rPr>
              <w:t xml:space="preserve"> land under the Local Plan 2031, it is incumbent on the District Council to give no less a protection to its landscape and to its historic buildings as was given in the Local Plan 2011. In that earlier Plan and the policies saved until now </w:t>
            </w:r>
            <w:r w:rsidRPr="006B53BF">
              <w:rPr>
                <w:rFonts w:ascii="Times New Roman" w:hAnsi="Times New Roman"/>
                <w:sz w:val="24"/>
                <w:szCs w:val="24"/>
              </w:rPr>
              <w:lastRenderedPageBreak/>
              <w:t xml:space="preserve">from that Plan, there were a number of policies that gave specific reference to vital protection for specific location and types of landscape and to historic buildings and sites. </w:t>
            </w:r>
          </w:p>
          <w:p w14:paraId="56D6E39D" w14:textId="77777777" w:rsidR="00D826FD" w:rsidRPr="006B53BF" w:rsidRDefault="00D826FD" w:rsidP="006B53BF">
            <w:pPr>
              <w:ind w:left="0" w:firstLine="0"/>
              <w:jc w:val="left"/>
              <w:rPr>
                <w:rFonts w:ascii="Times New Roman" w:hAnsi="Times New Roman"/>
                <w:sz w:val="24"/>
                <w:szCs w:val="24"/>
              </w:rPr>
            </w:pPr>
          </w:p>
          <w:p w14:paraId="0CE6E597" w14:textId="77777777" w:rsidR="00D826FD" w:rsidRPr="006B53BF" w:rsidRDefault="00D826FD" w:rsidP="006B53BF">
            <w:pPr>
              <w:ind w:left="0" w:firstLine="0"/>
              <w:jc w:val="left"/>
              <w:rPr>
                <w:rFonts w:ascii="Times New Roman" w:hAnsi="Times New Roman"/>
                <w:sz w:val="24"/>
                <w:szCs w:val="24"/>
              </w:rPr>
            </w:pPr>
            <w:r w:rsidRPr="006B53BF">
              <w:rPr>
                <w:rFonts w:ascii="Times New Roman" w:hAnsi="Times New Roman"/>
                <w:sz w:val="24"/>
                <w:szCs w:val="24"/>
              </w:rPr>
              <w:t>CPRE does not accept the contention, in the Appendix to Topic Paper 6, that ‘</w:t>
            </w:r>
            <w:r w:rsidRPr="006B53BF">
              <w:rPr>
                <w:rFonts w:ascii="Times New Roman" w:hAnsi="Times New Roman"/>
                <w:i/>
                <w:iCs/>
                <w:sz w:val="24"/>
                <w:szCs w:val="24"/>
              </w:rPr>
              <w:t>Core Policy 44 in the Part 1 Plan and the emerging Landscape Character Assessment will provide sufficient level of detail</w:t>
            </w:r>
            <w:r w:rsidRPr="006B53BF">
              <w:rPr>
                <w:rFonts w:ascii="Times New Roman" w:hAnsi="Times New Roman"/>
                <w:sz w:val="24"/>
                <w:szCs w:val="24"/>
              </w:rPr>
              <w:t xml:space="preserve">’. Who has made this judgment and on what precisely is it based? Policy 44 and the Assessment quite obviously do not provide the same protections as the 2011 specific policies did. </w:t>
            </w:r>
          </w:p>
          <w:p w14:paraId="11028662" w14:textId="77777777" w:rsidR="00D826FD" w:rsidRPr="006B53BF" w:rsidRDefault="00D826FD" w:rsidP="006B53BF">
            <w:pPr>
              <w:ind w:left="0" w:firstLine="0"/>
              <w:jc w:val="left"/>
              <w:rPr>
                <w:rFonts w:ascii="Times New Roman" w:hAnsi="Times New Roman"/>
                <w:sz w:val="24"/>
                <w:szCs w:val="24"/>
              </w:rPr>
            </w:pPr>
          </w:p>
          <w:p w14:paraId="28EA1DBE" w14:textId="2C88807D" w:rsidR="00D826FD" w:rsidRDefault="00D826FD" w:rsidP="006B53BF">
            <w:pPr>
              <w:ind w:left="0" w:firstLine="0"/>
              <w:jc w:val="left"/>
              <w:rPr>
                <w:rFonts w:ascii="Times New Roman" w:hAnsi="Times New Roman"/>
                <w:sz w:val="24"/>
                <w:szCs w:val="24"/>
              </w:rPr>
            </w:pPr>
            <w:r w:rsidRPr="006B53BF">
              <w:rPr>
                <w:rFonts w:ascii="Times New Roman" w:hAnsi="Times New Roman"/>
                <w:sz w:val="24"/>
                <w:szCs w:val="24"/>
              </w:rPr>
              <w:t xml:space="preserve">We here follow the spirit of the publication version of Local Plan Part 2 – we quote from Paragraph 3.62: </w:t>
            </w:r>
          </w:p>
          <w:p w14:paraId="0BB5FBC7" w14:textId="77777777" w:rsidR="003712ED" w:rsidRPr="006B53BF" w:rsidRDefault="003712ED" w:rsidP="006B53BF">
            <w:pPr>
              <w:ind w:left="0" w:firstLine="0"/>
              <w:jc w:val="left"/>
              <w:rPr>
                <w:rFonts w:ascii="Times New Roman" w:hAnsi="Times New Roman"/>
                <w:sz w:val="24"/>
                <w:szCs w:val="24"/>
              </w:rPr>
            </w:pPr>
          </w:p>
          <w:p w14:paraId="3883C815" w14:textId="77777777" w:rsidR="00D826FD" w:rsidRDefault="00D826FD" w:rsidP="006B53BF">
            <w:pPr>
              <w:ind w:left="0" w:firstLine="0"/>
              <w:jc w:val="left"/>
              <w:rPr>
                <w:rFonts w:ascii="Times New Roman" w:hAnsi="Times New Roman"/>
                <w:sz w:val="24"/>
                <w:szCs w:val="24"/>
              </w:rPr>
            </w:pPr>
            <w:r w:rsidRPr="006B53BF">
              <w:rPr>
                <w:rFonts w:ascii="Times New Roman" w:hAnsi="Times New Roman"/>
                <w:sz w:val="24"/>
                <w:szCs w:val="24"/>
              </w:rPr>
              <w:t>‘</w:t>
            </w:r>
            <w:r w:rsidRPr="006B53BF">
              <w:rPr>
                <w:rFonts w:ascii="Times New Roman" w:hAnsi="Times New Roman"/>
                <w:i/>
                <w:iCs/>
                <w:sz w:val="24"/>
                <w:szCs w:val="24"/>
              </w:rPr>
              <w:t xml:space="preserve">The Local Plan 2031: Part 2 sets out additional detailed policies to complement those set out in the Part 1 plan’ </w:t>
            </w:r>
            <w:r w:rsidRPr="006B53BF">
              <w:rPr>
                <w:rFonts w:ascii="Times New Roman" w:hAnsi="Times New Roman"/>
                <w:sz w:val="24"/>
                <w:szCs w:val="24"/>
              </w:rPr>
              <w:t xml:space="preserve">and CPRE proposes policies for addition or modification to those in Chapter 3 of the present document. </w:t>
            </w:r>
          </w:p>
          <w:p w14:paraId="329FA11A" w14:textId="77777777" w:rsidR="00D826FD" w:rsidRDefault="00D826FD" w:rsidP="006B53BF">
            <w:pPr>
              <w:ind w:left="0" w:firstLine="0"/>
              <w:jc w:val="left"/>
              <w:rPr>
                <w:rFonts w:ascii="Times New Roman" w:hAnsi="Times New Roman"/>
                <w:sz w:val="24"/>
                <w:szCs w:val="24"/>
              </w:rPr>
            </w:pPr>
          </w:p>
          <w:p w14:paraId="30F42342" w14:textId="77777777" w:rsidR="00D826FD" w:rsidRPr="006B53BF" w:rsidRDefault="00D826FD" w:rsidP="006B53BF">
            <w:pPr>
              <w:ind w:left="2880" w:firstLine="0"/>
              <w:jc w:val="left"/>
              <w:rPr>
                <w:rFonts w:ascii="Times New Roman" w:hAnsi="Times New Roman"/>
                <w:szCs w:val="22"/>
              </w:rPr>
            </w:pPr>
            <w:r w:rsidRPr="006B53BF">
              <w:rPr>
                <w:rFonts w:ascii="Times New Roman" w:hAnsi="Times New Roman"/>
                <w:sz w:val="24"/>
                <w:szCs w:val="24"/>
              </w:rPr>
              <w:t xml:space="preserve">                         </w:t>
            </w:r>
            <w:r w:rsidRPr="006B53BF">
              <w:rPr>
                <w:rFonts w:ascii="Arial" w:hAnsi="Arial" w:cs="Arial"/>
                <w:szCs w:val="22"/>
              </w:rPr>
              <w:t>(Continue on page 4 /expand box if necessary)</w:t>
            </w:r>
          </w:p>
        </w:tc>
      </w:tr>
    </w:tbl>
    <w:p w14:paraId="1DB29FB6" w14:textId="77777777" w:rsidR="00D826FD" w:rsidRPr="00AB3190" w:rsidRDefault="00D826FD" w:rsidP="00330D40">
      <w:pPr>
        <w:ind w:left="5760" w:firstLine="0"/>
        <w:jc w:val="left"/>
        <w:rPr>
          <w:rFonts w:ascii="Arial" w:hAnsi="Arial" w:cs="Arial"/>
          <w:b/>
          <w:i/>
          <w:sz w:val="24"/>
          <w:szCs w:val="24"/>
        </w:rPr>
      </w:pPr>
    </w:p>
    <w:tbl>
      <w:tblPr>
        <w:tblW w:w="921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4"/>
      </w:tblGrid>
      <w:tr w:rsidR="00D826FD" w:rsidRPr="00EE1E98" w14:paraId="3BC1E80D" w14:textId="77777777" w:rsidTr="006B53BF">
        <w:tc>
          <w:tcPr>
            <w:tcW w:w="9214" w:type="dxa"/>
            <w:shd w:val="clear" w:color="auto" w:fill="F2F2F2"/>
          </w:tcPr>
          <w:p w14:paraId="68A5CD4D" w14:textId="77777777" w:rsidR="00D826FD" w:rsidRPr="006B53BF" w:rsidRDefault="00D826FD" w:rsidP="006B53BF">
            <w:pPr>
              <w:ind w:left="0" w:firstLine="0"/>
              <w:jc w:val="left"/>
              <w:rPr>
                <w:rFonts w:ascii="Arial" w:hAnsi="Arial" w:cs="Arial"/>
                <w:sz w:val="24"/>
                <w:szCs w:val="24"/>
              </w:rPr>
            </w:pPr>
            <w:r w:rsidRPr="006B53BF">
              <w:rPr>
                <w:rFonts w:ascii="Arial" w:hAnsi="Arial" w:cs="Arial"/>
                <w:sz w:val="24"/>
                <w:szCs w:val="24"/>
              </w:rPr>
              <w:t>6. Please set out what modification(s) you consider necessary to make the Local Plan legally compliant or sound, having regard to the matter you have identified at 5 above. (NB Please note that any non-compliance with the duty to cooperate is incapable of modification at examination). You will need to say why this modification will make the Local Plan legally compliant or sound. It will be helpful if you are able to put forward your suggested revised wording of any policy or text. Please be as precise as possible.</w:t>
            </w:r>
          </w:p>
        </w:tc>
      </w:tr>
      <w:tr w:rsidR="00D826FD" w14:paraId="7E9DB64F" w14:textId="77777777" w:rsidTr="006B53BF">
        <w:tc>
          <w:tcPr>
            <w:tcW w:w="9214" w:type="dxa"/>
          </w:tcPr>
          <w:p w14:paraId="18F015D7" w14:textId="77777777" w:rsidR="00D826FD" w:rsidRPr="006B53BF" w:rsidRDefault="00D826FD" w:rsidP="006B53BF">
            <w:pPr>
              <w:ind w:left="0" w:firstLine="0"/>
              <w:jc w:val="left"/>
              <w:rPr>
                <w:rFonts w:ascii="Times New Roman" w:hAnsi="Times New Roman"/>
                <w:sz w:val="24"/>
                <w:szCs w:val="24"/>
              </w:rPr>
            </w:pPr>
          </w:p>
          <w:p w14:paraId="4D8287C9" w14:textId="2BA749EA" w:rsidR="00D826FD" w:rsidRPr="006B53BF" w:rsidRDefault="00D826FD" w:rsidP="006B53BF">
            <w:pPr>
              <w:ind w:left="0" w:firstLine="0"/>
              <w:jc w:val="left"/>
              <w:rPr>
                <w:rFonts w:ascii="Times New Roman" w:hAnsi="Times New Roman"/>
                <w:b/>
                <w:bCs/>
                <w:sz w:val="24"/>
                <w:szCs w:val="24"/>
                <w:u w:val="single"/>
              </w:rPr>
            </w:pPr>
            <w:r w:rsidRPr="006B53BF">
              <w:rPr>
                <w:rFonts w:ascii="Times New Roman" w:hAnsi="Times New Roman"/>
                <w:b/>
                <w:bCs/>
                <w:sz w:val="24"/>
                <w:szCs w:val="24"/>
                <w:u w:val="single"/>
              </w:rPr>
              <w:t xml:space="preserve">Policy </w:t>
            </w:r>
            <w:r w:rsidRPr="003C46AE">
              <w:rPr>
                <w:rFonts w:ascii="Times New Roman" w:hAnsi="Times New Roman"/>
                <w:b/>
                <w:bCs/>
                <w:sz w:val="24"/>
                <w:szCs w:val="24"/>
                <w:u w:val="single"/>
              </w:rPr>
              <w:t xml:space="preserve">to replace NE6 </w:t>
            </w:r>
            <w:r w:rsidRPr="006B53BF">
              <w:rPr>
                <w:rFonts w:ascii="Times New Roman" w:hAnsi="Times New Roman"/>
                <w:b/>
                <w:bCs/>
                <w:sz w:val="24"/>
                <w:szCs w:val="24"/>
                <w:u w:val="single"/>
              </w:rPr>
              <w:t>relating to North Wessex Downs Area of Outstanding Natural Beauty</w:t>
            </w:r>
          </w:p>
          <w:p w14:paraId="23A00A14" w14:textId="77777777" w:rsidR="00D826FD" w:rsidRPr="006B53BF" w:rsidRDefault="00D826FD" w:rsidP="006B53BF">
            <w:pPr>
              <w:ind w:left="0" w:firstLine="0"/>
              <w:jc w:val="left"/>
              <w:rPr>
                <w:rFonts w:ascii="Times New Roman" w:hAnsi="Times New Roman"/>
                <w:bCs/>
                <w:sz w:val="24"/>
                <w:szCs w:val="24"/>
              </w:rPr>
            </w:pPr>
          </w:p>
          <w:p w14:paraId="4DAF75DC" w14:textId="77777777" w:rsidR="00D826FD" w:rsidRPr="006B53BF" w:rsidRDefault="00D826FD" w:rsidP="006B53BF">
            <w:pPr>
              <w:ind w:left="0" w:firstLine="0"/>
              <w:jc w:val="left"/>
              <w:rPr>
                <w:rFonts w:ascii="Times New Roman" w:hAnsi="Times New Roman"/>
                <w:bCs/>
                <w:sz w:val="24"/>
                <w:szCs w:val="24"/>
              </w:rPr>
            </w:pPr>
            <w:r w:rsidRPr="006B53BF">
              <w:rPr>
                <w:rFonts w:ascii="Times New Roman" w:hAnsi="Times New Roman"/>
                <w:bCs/>
                <w:sz w:val="24"/>
                <w:szCs w:val="24"/>
              </w:rPr>
              <w:t>CPRE proposes the following wording:</w:t>
            </w:r>
          </w:p>
          <w:p w14:paraId="5F495588" w14:textId="77777777" w:rsidR="00D826FD" w:rsidRPr="006B53BF" w:rsidRDefault="00D826FD" w:rsidP="006B53BF">
            <w:pPr>
              <w:ind w:left="0" w:firstLine="0"/>
              <w:jc w:val="left"/>
              <w:rPr>
                <w:rFonts w:ascii="Times New Roman" w:hAnsi="Times New Roman"/>
                <w:bCs/>
                <w:sz w:val="24"/>
                <w:szCs w:val="24"/>
              </w:rPr>
            </w:pPr>
          </w:p>
          <w:p w14:paraId="1B632FBB" w14:textId="78E7E907" w:rsidR="00D826FD" w:rsidRDefault="00D826FD" w:rsidP="006B53BF">
            <w:pPr>
              <w:ind w:left="0" w:firstLine="0"/>
              <w:jc w:val="left"/>
              <w:rPr>
                <w:rFonts w:ascii="Times New Roman" w:hAnsi="Times New Roman"/>
                <w:bCs/>
                <w:i/>
                <w:sz w:val="24"/>
                <w:szCs w:val="24"/>
              </w:rPr>
            </w:pPr>
            <w:r w:rsidRPr="00673AB6">
              <w:rPr>
                <w:rFonts w:ascii="Times New Roman" w:hAnsi="Times New Roman"/>
                <w:bCs/>
                <w:i/>
                <w:sz w:val="24"/>
                <w:szCs w:val="24"/>
              </w:rPr>
              <w:t xml:space="preserve">‘In determining development proposals within the North Wessex Downs Area of Outstanding Natural Beauty (AONB) and proposals which would affect its setting, great weight will be given to conserving and enhancing the area’s  natural beauty, landscape and countryside, including its wildlife, </w:t>
            </w:r>
            <w:r w:rsidRPr="003C46AE">
              <w:rPr>
                <w:rFonts w:ascii="Times New Roman" w:hAnsi="Times New Roman"/>
                <w:bCs/>
                <w:i/>
                <w:sz w:val="24"/>
                <w:szCs w:val="24"/>
              </w:rPr>
              <w:t>historic character and heritage assets</w:t>
            </w:r>
            <w:r w:rsidRPr="00673AB6">
              <w:rPr>
                <w:rFonts w:ascii="Times New Roman" w:hAnsi="Times New Roman"/>
                <w:bCs/>
                <w:i/>
                <w:sz w:val="24"/>
                <w:szCs w:val="24"/>
              </w:rPr>
              <w:t xml:space="preserve">. The North Wessex </w:t>
            </w:r>
            <w:smartTag w:uri="urn:schemas-microsoft-com:office:smarttags" w:element="place">
              <w:r w:rsidRPr="00673AB6">
                <w:rPr>
                  <w:rFonts w:ascii="Times New Roman" w:hAnsi="Times New Roman"/>
                  <w:bCs/>
                  <w:i/>
                  <w:sz w:val="24"/>
                  <w:szCs w:val="24"/>
                </w:rPr>
                <w:t>Downs</w:t>
              </w:r>
            </w:smartTag>
            <w:r w:rsidRPr="00673AB6">
              <w:rPr>
                <w:rFonts w:ascii="Times New Roman" w:hAnsi="Times New Roman"/>
                <w:bCs/>
                <w:i/>
                <w:sz w:val="24"/>
                <w:szCs w:val="24"/>
              </w:rPr>
              <w:t xml:space="preserve"> AONB Management Plan and guidance documents are material considerations in decision making relevant to the AONB.</w:t>
            </w:r>
          </w:p>
          <w:p w14:paraId="73E3B81D" w14:textId="77777777" w:rsidR="003712ED" w:rsidRPr="00673AB6" w:rsidRDefault="003712ED" w:rsidP="006B53BF">
            <w:pPr>
              <w:ind w:left="0" w:firstLine="0"/>
              <w:jc w:val="left"/>
              <w:rPr>
                <w:rFonts w:ascii="Times New Roman" w:hAnsi="Times New Roman"/>
                <w:bCs/>
                <w:i/>
                <w:sz w:val="24"/>
                <w:szCs w:val="24"/>
              </w:rPr>
            </w:pPr>
          </w:p>
          <w:p w14:paraId="472ACCEF" w14:textId="77777777" w:rsidR="00D826FD" w:rsidRPr="00673AB6" w:rsidRDefault="00D826FD" w:rsidP="006B53BF">
            <w:pPr>
              <w:ind w:left="0" w:firstLine="0"/>
              <w:jc w:val="left"/>
              <w:rPr>
                <w:rFonts w:ascii="Times New Roman" w:hAnsi="Times New Roman"/>
                <w:bCs/>
                <w:i/>
                <w:sz w:val="24"/>
                <w:szCs w:val="24"/>
              </w:rPr>
            </w:pPr>
            <w:r w:rsidRPr="00673AB6">
              <w:rPr>
                <w:rFonts w:ascii="Times New Roman" w:hAnsi="Times New Roman"/>
                <w:bCs/>
                <w:i/>
                <w:sz w:val="24"/>
                <w:szCs w:val="24"/>
              </w:rPr>
              <w:t>Major development will not be permitted within the AONB unless it satisfies the exceptional circumstances set out in national policy and guidance.</w:t>
            </w:r>
          </w:p>
          <w:p w14:paraId="5004C8E9" w14:textId="77777777" w:rsidR="00D826FD" w:rsidRPr="00673AB6" w:rsidRDefault="00D826FD" w:rsidP="006B53BF">
            <w:pPr>
              <w:ind w:left="0" w:firstLine="0"/>
              <w:jc w:val="left"/>
              <w:rPr>
                <w:rFonts w:ascii="Times New Roman" w:hAnsi="Times New Roman"/>
                <w:bCs/>
                <w:i/>
                <w:sz w:val="24"/>
                <w:szCs w:val="24"/>
              </w:rPr>
            </w:pPr>
          </w:p>
          <w:p w14:paraId="629C758C" w14:textId="292BCA5A" w:rsidR="00D826FD" w:rsidRPr="006B53BF" w:rsidRDefault="00D826FD" w:rsidP="006B53BF">
            <w:pPr>
              <w:ind w:left="0" w:firstLine="0"/>
              <w:jc w:val="left"/>
              <w:rPr>
                <w:rFonts w:ascii="Times New Roman" w:hAnsi="Times New Roman"/>
                <w:bCs/>
                <w:sz w:val="24"/>
                <w:szCs w:val="24"/>
              </w:rPr>
            </w:pPr>
            <w:r w:rsidRPr="00673AB6">
              <w:rPr>
                <w:rFonts w:ascii="Times New Roman" w:hAnsi="Times New Roman"/>
                <w:bCs/>
                <w:i/>
                <w:sz w:val="24"/>
                <w:szCs w:val="24"/>
              </w:rPr>
              <w:t>Proposals that support the economy and social well</w:t>
            </w:r>
            <w:r w:rsidR="003C46AE">
              <w:rPr>
                <w:rFonts w:ascii="Times New Roman" w:hAnsi="Times New Roman"/>
                <w:bCs/>
                <w:i/>
                <w:sz w:val="24"/>
                <w:szCs w:val="24"/>
              </w:rPr>
              <w:t>-</w:t>
            </w:r>
            <w:r w:rsidRPr="00673AB6">
              <w:rPr>
                <w:rFonts w:ascii="Times New Roman" w:hAnsi="Times New Roman"/>
                <w:bCs/>
                <w:i/>
                <w:sz w:val="24"/>
                <w:szCs w:val="24"/>
              </w:rPr>
              <w:t xml:space="preserve">being of communities located in the </w:t>
            </w:r>
            <w:r w:rsidR="003C46AE">
              <w:rPr>
                <w:rFonts w:ascii="Times New Roman" w:hAnsi="Times New Roman"/>
                <w:bCs/>
                <w:i/>
                <w:sz w:val="24"/>
                <w:szCs w:val="24"/>
              </w:rPr>
              <w:t xml:space="preserve">North Wessex Downs </w:t>
            </w:r>
            <w:r w:rsidRPr="00673AB6">
              <w:rPr>
                <w:rFonts w:ascii="Times New Roman" w:hAnsi="Times New Roman"/>
                <w:bCs/>
                <w:i/>
                <w:sz w:val="24"/>
                <w:szCs w:val="24"/>
              </w:rPr>
              <w:t>AONB, including affordable housing schemes and small scale renewable energy development, will be supported, provided they are consistent with the great weight that must be given to conserving and enhancing the landscape and natural scenic beauty of the area.’</w:t>
            </w:r>
          </w:p>
          <w:p w14:paraId="27567312" w14:textId="77777777" w:rsidR="00D826FD" w:rsidRDefault="00D826FD" w:rsidP="006B53BF">
            <w:pPr>
              <w:ind w:left="0" w:firstLine="0"/>
              <w:jc w:val="left"/>
              <w:rPr>
                <w:rFonts w:ascii="Times New Roman" w:hAnsi="Times New Roman"/>
                <w:sz w:val="24"/>
                <w:szCs w:val="24"/>
              </w:rPr>
            </w:pPr>
          </w:p>
          <w:p w14:paraId="3A895301" w14:textId="77777777" w:rsidR="00D826FD" w:rsidRDefault="00D826FD" w:rsidP="006B53BF">
            <w:pPr>
              <w:ind w:left="0" w:firstLine="0"/>
              <w:jc w:val="left"/>
              <w:rPr>
                <w:rFonts w:ascii="Times New Roman" w:hAnsi="Times New Roman"/>
                <w:b/>
                <w:bCs/>
                <w:sz w:val="24"/>
                <w:szCs w:val="24"/>
                <w:u w:val="single"/>
              </w:rPr>
            </w:pPr>
            <w:r w:rsidRPr="006B53BF">
              <w:rPr>
                <w:rFonts w:ascii="Times New Roman" w:hAnsi="Times New Roman"/>
                <w:b/>
                <w:bCs/>
                <w:sz w:val="24"/>
                <w:szCs w:val="24"/>
                <w:u w:val="single"/>
              </w:rPr>
              <w:t xml:space="preserve">Policy </w:t>
            </w:r>
            <w:r w:rsidRPr="003C46AE">
              <w:rPr>
                <w:rFonts w:ascii="Times New Roman" w:hAnsi="Times New Roman"/>
                <w:b/>
                <w:bCs/>
                <w:sz w:val="24"/>
                <w:szCs w:val="24"/>
                <w:u w:val="single"/>
              </w:rPr>
              <w:t xml:space="preserve">to replace NE8 </w:t>
            </w:r>
            <w:r w:rsidRPr="006B53BF">
              <w:rPr>
                <w:rFonts w:ascii="Times New Roman" w:hAnsi="Times New Roman"/>
                <w:b/>
                <w:bCs/>
                <w:sz w:val="24"/>
                <w:szCs w:val="24"/>
                <w:u w:val="single"/>
              </w:rPr>
              <w:t>relating to</w:t>
            </w:r>
            <w:r>
              <w:rPr>
                <w:rFonts w:ascii="Times New Roman" w:hAnsi="Times New Roman"/>
                <w:b/>
                <w:bCs/>
                <w:sz w:val="24"/>
                <w:szCs w:val="24"/>
                <w:u w:val="single"/>
              </w:rPr>
              <w:t xml:space="preserve"> setting of </w:t>
            </w:r>
            <w:smartTag w:uri="urn:schemas-microsoft-com:office:smarttags" w:element="City">
              <w:smartTag w:uri="urn:schemas-microsoft-com:office:smarttags" w:element="place">
                <w:r>
                  <w:rPr>
                    <w:rFonts w:ascii="Times New Roman" w:hAnsi="Times New Roman"/>
                    <w:b/>
                    <w:bCs/>
                    <w:sz w:val="24"/>
                    <w:szCs w:val="24"/>
                    <w:u w:val="single"/>
                  </w:rPr>
                  <w:t>Oxford</w:t>
                </w:r>
              </w:smartTag>
            </w:smartTag>
            <w:r>
              <w:rPr>
                <w:rFonts w:ascii="Times New Roman" w:hAnsi="Times New Roman"/>
                <w:b/>
                <w:bCs/>
                <w:sz w:val="24"/>
                <w:szCs w:val="24"/>
                <w:u w:val="single"/>
              </w:rPr>
              <w:t xml:space="preserve"> </w:t>
            </w:r>
          </w:p>
          <w:p w14:paraId="4142228F" w14:textId="77777777" w:rsidR="00D826FD" w:rsidRPr="006B53BF" w:rsidRDefault="00D826FD" w:rsidP="002D5633">
            <w:pPr>
              <w:ind w:left="0" w:firstLine="0"/>
              <w:jc w:val="left"/>
              <w:rPr>
                <w:rFonts w:ascii="Times New Roman" w:hAnsi="Times New Roman"/>
                <w:sz w:val="24"/>
                <w:szCs w:val="24"/>
              </w:rPr>
            </w:pPr>
            <w:r w:rsidRPr="006B53BF">
              <w:rPr>
                <w:rFonts w:ascii="Times New Roman" w:hAnsi="Times New Roman"/>
                <w:b/>
                <w:bCs/>
                <w:sz w:val="24"/>
                <w:szCs w:val="24"/>
              </w:rPr>
              <w:t xml:space="preserve">POLICY NE8 </w:t>
            </w:r>
          </w:p>
          <w:p w14:paraId="21348F95" w14:textId="77777777" w:rsidR="00D826FD" w:rsidRPr="006B53BF" w:rsidRDefault="00D826FD" w:rsidP="002D5633">
            <w:pPr>
              <w:ind w:left="0" w:firstLine="0"/>
              <w:jc w:val="left"/>
              <w:rPr>
                <w:rFonts w:ascii="Times New Roman" w:hAnsi="Times New Roman"/>
                <w:bCs/>
                <w:sz w:val="24"/>
                <w:szCs w:val="24"/>
              </w:rPr>
            </w:pPr>
            <w:r>
              <w:rPr>
                <w:rFonts w:ascii="Times New Roman" w:hAnsi="Times New Roman"/>
                <w:bCs/>
                <w:sz w:val="24"/>
                <w:szCs w:val="24"/>
              </w:rPr>
              <w:t>I</w:t>
            </w:r>
            <w:r w:rsidRPr="006B53BF">
              <w:rPr>
                <w:rFonts w:ascii="Times New Roman" w:hAnsi="Times New Roman"/>
                <w:bCs/>
                <w:sz w:val="24"/>
                <w:szCs w:val="24"/>
              </w:rPr>
              <w:t>n considering proposals for development</w:t>
            </w:r>
            <w:r>
              <w:rPr>
                <w:rFonts w:ascii="Times New Roman" w:hAnsi="Times New Roman"/>
                <w:bCs/>
                <w:sz w:val="24"/>
                <w:szCs w:val="24"/>
              </w:rPr>
              <w:t xml:space="preserve"> affecting the landscape setting of Oxford,</w:t>
            </w:r>
            <w:r w:rsidRPr="006B53BF">
              <w:rPr>
                <w:rFonts w:ascii="Times New Roman" w:hAnsi="Times New Roman"/>
                <w:bCs/>
                <w:sz w:val="24"/>
                <w:szCs w:val="24"/>
              </w:rPr>
              <w:t xml:space="preserve"> </w:t>
            </w:r>
            <w:r w:rsidRPr="003C46AE">
              <w:rPr>
                <w:rFonts w:ascii="Times New Roman" w:hAnsi="Times New Roman"/>
                <w:bCs/>
                <w:sz w:val="24"/>
                <w:szCs w:val="24"/>
              </w:rPr>
              <w:t xml:space="preserve">especially in areas within view of and from the City, particular regard will be given to the contribution that the surrounding landscape makes to Oxford’s setting in accordance with the 1990 Listed Buildings and Conservation Areas Act, in accordance with national policy on </w:t>
            </w:r>
            <w:r w:rsidRPr="003C46AE">
              <w:rPr>
                <w:rFonts w:ascii="Times New Roman" w:hAnsi="Times New Roman"/>
                <w:bCs/>
                <w:sz w:val="24"/>
                <w:szCs w:val="24"/>
              </w:rPr>
              <w:lastRenderedPageBreak/>
              <w:t xml:space="preserve">heritage settings and Historic England’s guidance on setting.  </w:t>
            </w:r>
            <w:r w:rsidRPr="006B53BF">
              <w:rPr>
                <w:rFonts w:ascii="Times New Roman" w:hAnsi="Times New Roman"/>
                <w:bCs/>
                <w:sz w:val="24"/>
                <w:szCs w:val="24"/>
              </w:rPr>
              <w:t>Development will not be permitted if it would:</w:t>
            </w:r>
          </w:p>
          <w:p w14:paraId="7875137A" w14:textId="77777777" w:rsidR="00D826FD" w:rsidRPr="003C46AE" w:rsidRDefault="00D826FD" w:rsidP="002D5633">
            <w:pPr>
              <w:pStyle w:val="ListParagraph"/>
              <w:numPr>
                <w:ilvl w:val="0"/>
                <w:numId w:val="15"/>
              </w:numPr>
              <w:jc w:val="left"/>
              <w:rPr>
                <w:rFonts w:ascii="Times New Roman" w:hAnsi="Times New Roman"/>
                <w:bCs/>
                <w:sz w:val="24"/>
                <w:szCs w:val="24"/>
              </w:rPr>
            </w:pPr>
            <w:r w:rsidRPr="006B53BF">
              <w:rPr>
                <w:rFonts w:ascii="Times New Roman" w:hAnsi="Times New Roman"/>
                <w:bCs/>
                <w:sz w:val="24"/>
                <w:szCs w:val="24"/>
              </w:rPr>
              <w:t xml:space="preserve">Harm the landscape setting </w:t>
            </w:r>
            <w:r w:rsidRPr="003C46AE">
              <w:rPr>
                <w:rFonts w:ascii="Times New Roman" w:hAnsi="Times New Roman"/>
                <w:bCs/>
                <w:sz w:val="24"/>
                <w:szCs w:val="24"/>
              </w:rPr>
              <w:t xml:space="preserve">and character of </w:t>
            </w:r>
            <w:smartTag w:uri="urn:schemas-microsoft-com:office:smarttags" w:element="City">
              <w:smartTag w:uri="urn:schemas-microsoft-com:office:smarttags" w:element="place">
                <w:r w:rsidRPr="003C46AE">
                  <w:rPr>
                    <w:rFonts w:ascii="Times New Roman" w:hAnsi="Times New Roman"/>
                    <w:bCs/>
                    <w:sz w:val="24"/>
                    <w:szCs w:val="24"/>
                  </w:rPr>
                  <w:t>Oxford</w:t>
                </w:r>
              </w:smartTag>
            </w:smartTag>
            <w:r w:rsidRPr="003C46AE">
              <w:rPr>
                <w:rFonts w:ascii="Times New Roman" w:hAnsi="Times New Roman"/>
                <w:bCs/>
                <w:sz w:val="24"/>
                <w:szCs w:val="24"/>
              </w:rPr>
              <w:t>; or</w:t>
            </w:r>
          </w:p>
          <w:p w14:paraId="3E79330B" w14:textId="77777777" w:rsidR="00D826FD" w:rsidRPr="003C46AE" w:rsidRDefault="00D826FD" w:rsidP="002D5633">
            <w:pPr>
              <w:pStyle w:val="ListParagraph"/>
              <w:numPr>
                <w:ilvl w:val="0"/>
                <w:numId w:val="15"/>
              </w:numPr>
              <w:jc w:val="left"/>
              <w:rPr>
                <w:rFonts w:ascii="Times New Roman" w:hAnsi="Times New Roman"/>
                <w:bCs/>
                <w:sz w:val="24"/>
                <w:szCs w:val="24"/>
              </w:rPr>
            </w:pPr>
            <w:r w:rsidRPr="003C46AE">
              <w:rPr>
                <w:rFonts w:ascii="Times New Roman" w:hAnsi="Times New Roman"/>
                <w:bCs/>
                <w:sz w:val="24"/>
                <w:szCs w:val="24"/>
              </w:rPr>
              <w:t>Harm the setting of the internationally and nationally important listed buildings, conservation areas and registered parks and gardens that form the iconic skyline of Oxford, including effects on views out from and across the city and on the historic character of its surrounding landscape.</w:t>
            </w:r>
          </w:p>
          <w:p w14:paraId="4AA8136C" w14:textId="7B8535C0" w:rsidR="00D826FD" w:rsidRDefault="00D826FD" w:rsidP="002D5633">
            <w:pPr>
              <w:pStyle w:val="ListParagraph"/>
              <w:ind w:left="0" w:firstLine="0"/>
              <w:jc w:val="left"/>
              <w:rPr>
                <w:rFonts w:ascii="Times New Roman" w:hAnsi="Times New Roman"/>
                <w:bCs/>
                <w:sz w:val="24"/>
                <w:szCs w:val="24"/>
              </w:rPr>
            </w:pPr>
            <w:r w:rsidRPr="003C46AE">
              <w:rPr>
                <w:rFonts w:ascii="Times New Roman" w:hAnsi="Times New Roman"/>
                <w:bCs/>
                <w:sz w:val="24"/>
                <w:szCs w:val="24"/>
              </w:rPr>
              <w:t xml:space="preserve">Oxford City Council’s Heritage Plan documents and policy on the landscape setting of Oxford and views in relation to Oxford’s skyline will be treated as material considerations in determining proposals to which this policy applies.  </w:t>
            </w:r>
          </w:p>
          <w:p w14:paraId="0CB13C46" w14:textId="77777777" w:rsidR="008E2E02" w:rsidRDefault="008E2E02" w:rsidP="002D5633">
            <w:pPr>
              <w:pStyle w:val="ListParagraph"/>
              <w:ind w:left="0" w:firstLine="0"/>
              <w:jc w:val="left"/>
              <w:rPr>
                <w:rFonts w:ascii="Times New Roman" w:hAnsi="Times New Roman"/>
                <w:bCs/>
                <w:sz w:val="24"/>
                <w:szCs w:val="24"/>
              </w:rPr>
            </w:pPr>
          </w:p>
          <w:p w14:paraId="0FC556F6" w14:textId="406BFAAA" w:rsidR="00151896" w:rsidRDefault="00151896" w:rsidP="00151896">
            <w:pPr>
              <w:rPr>
                <w:rFonts w:ascii="Times New Roman" w:hAnsi="Times New Roman"/>
                <w:bCs/>
                <w:sz w:val="24"/>
                <w:szCs w:val="24"/>
              </w:rPr>
            </w:pPr>
            <w:r w:rsidRPr="00BA56A2">
              <w:rPr>
                <w:rFonts w:ascii="Times New Roman" w:hAnsi="Times New Roman"/>
                <w:bCs/>
                <w:sz w:val="24"/>
                <w:szCs w:val="24"/>
              </w:rPr>
              <w:t>[</w:t>
            </w:r>
            <w:r w:rsidR="008E2E02" w:rsidRPr="00BA56A2">
              <w:rPr>
                <w:rFonts w:ascii="Times New Roman" w:hAnsi="Times New Roman"/>
                <w:bCs/>
                <w:sz w:val="24"/>
                <w:szCs w:val="24"/>
              </w:rPr>
              <w:t>We would encourage the Vale to consider adding Oxford City Council’s ‘view cones’ and</w:t>
            </w:r>
          </w:p>
          <w:p w14:paraId="3A2CA943" w14:textId="097C259A" w:rsidR="008E2E02" w:rsidRPr="00BA56A2" w:rsidRDefault="008E2E02" w:rsidP="00BA56A2">
            <w:pPr>
              <w:rPr>
                <w:rFonts w:ascii="Times New Roman" w:hAnsi="Times New Roman"/>
                <w:bCs/>
                <w:sz w:val="24"/>
                <w:szCs w:val="24"/>
              </w:rPr>
            </w:pPr>
            <w:r w:rsidRPr="00BA56A2">
              <w:rPr>
                <w:rFonts w:ascii="Times New Roman" w:hAnsi="Times New Roman"/>
                <w:bCs/>
                <w:sz w:val="24"/>
                <w:szCs w:val="24"/>
              </w:rPr>
              <w:t xml:space="preserve"> landscape setting characterisation map as an adjunct to its own landscape characterisation.</w:t>
            </w:r>
            <w:r w:rsidR="00151896" w:rsidRPr="006B53BF">
              <w:rPr>
                <w:rFonts w:ascii="Times New Roman" w:hAnsi="Times New Roman"/>
                <w:bCs/>
                <w:sz w:val="24"/>
                <w:szCs w:val="24"/>
              </w:rPr>
              <w:t>]</w:t>
            </w:r>
          </w:p>
          <w:p w14:paraId="26AD6688" w14:textId="77777777" w:rsidR="00D826FD" w:rsidRPr="006B53BF" w:rsidRDefault="00D826FD" w:rsidP="006B53BF">
            <w:pPr>
              <w:ind w:left="0" w:firstLine="0"/>
              <w:jc w:val="left"/>
              <w:rPr>
                <w:rFonts w:ascii="Times New Roman" w:hAnsi="Times New Roman"/>
                <w:sz w:val="24"/>
                <w:szCs w:val="24"/>
              </w:rPr>
            </w:pPr>
          </w:p>
          <w:p w14:paraId="65432FD8" w14:textId="77777777" w:rsidR="00D826FD" w:rsidRPr="006B53BF" w:rsidRDefault="00D826FD" w:rsidP="006B53BF">
            <w:pPr>
              <w:ind w:left="0" w:firstLine="0"/>
              <w:jc w:val="left"/>
              <w:rPr>
                <w:rFonts w:ascii="Times New Roman" w:hAnsi="Times New Roman"/>
                <w:b/>
                <w:sz w:val="24"/>
                <w:szCs w:val="24"/>
                <w:u w:val="single"/>
              </w:rPr>
            </w:pPr>
            <w:r w:rsidRPr="006B53BF">
              <w:rPr>
                <w:rFonts w:ascii="Times New Roman" w:hAnsi="Times New Roman"/>
                <w:b/>
                <w:sz w:val="24"/>
                <w:szCs w:val="24"/>
                <w:u w:val="single"/>
              </w:rPr>
              <w:t xml:space="preserve">Retention of </w:t>
            </w:r>
            <w:r w:rsidRPr="003C46AE">
              <w:rPr>
                <w:rFonts w:ascii="Times New Roman" w:hAnsi="Times New Roman"/>
                <w:b/>
                <w:sz w:val="24"/>
                <w:szCs w:val="24"/>
                <w:u w:val="single"/>
              </w:rPr>
              <w:t xml:space="preserve">Other </w:t>
            </w:r>
            <w:r w:rsidRPr="006B53BF">
              <w:rPr>
                <w:rFonts w:ascii="Times New Roman" w:hAnsi="Times New Roman"/>
                <w:b/>
                <w:sz w:val="24"/>
                <w:szCs w:val="24"/>
                <w:u w:val="single"/>
              </w:rPr>
              <w:t>Saved Policies</w:t>
            </w:r>
          </w:p>
          <w:p w14:paraId="5D8F5366" w14:textId="77777777" w:rsidR="00D826FD" w:rsidRPr="006B53BF" w:rsidRDefault="00D826FD" w:rsidP="006B53BF">
            <w:pPr>
              <w:ind w:left="0" w:firstLine="0"/>
              <w:jc w:val="left"/>
              <w:rPr>
                <w:rFonts w:ascii="Times New Roman" w:hAnsi="Times New Roman"/>
                <w:sz w:val="24"/>
                <w:szCs w:val="24"/>
              </w:rPr>
            </w:pPr>
          </w:p>
          <w:p w14:paraId="5E7F5967" w14:textId="6D8FEBFE" w:rsidR="00D826FD" w:rsidRPr="003712ED" w:rsidRDefault="00D826FD" w:rsidP="006B53BF">
            <w:pPr>
              <w:ind w:left="0" w:firstLine="0"/>
              <w:jc w:val="left"/>
              <w:rPr>
                <w:rFonts w:ascii="Times New Roman" w:hAnsi="Times New Roman"/>
                <w:sz w:val="24"/>
                <w:szCs w:val="24"/>
                <w:u w:val="single"/>
                <w:lang w:val="en-US"/>
              </w:rPr>
            </w:pPr>
            <w:r w:rsidRPr="003712ED">
              <w:rPr>
                <w:rFonts w:ascii="Times New Roman" w:hAnsi="Times New Roman"/>
                <w:sz w:val="24"/>
                <w:szCs w:val="24"/>
              </w:rPr>
              <w:t xml:space="preserve">CPRE believes that in order for the Plan to be justified and consistent with Statutory obligations/duties and National Policy, Policies NE7 and NE9-NE12 </w:t>
            </w:r>
            <w:r w:rsidR="003712ED" w:rsidRPr="003712ED">
              <w:rPr>
                <w:rFonts w:ascii="Times New Roman" w:hAnsi="Times New Roman"/>
                <w:sz w:val="24"/>
                <w:szCs w:val="24"/>
              </w:rPr>
              <w:t>(</w:t>
            </w:r>
            <w:r w:rsidRPr="003712ED">
              <w:rPr>
                <w:rFonts w:ascii="Times New Roman" w:hAnsi="Times New Roman"/>
                <w:sz w:val="24"/>
                <w:szCs w:val="24"/>
              </w:rPr>
              <w:t>inclusive</w:t>
            </w:r>
            <w:r w:rsidR="003712ED" w:rsidRPr="003712ED">
              <w:rPr>
                <w:rFonts w:ascii="Times New Roman" w:hAnsi="Times New Roman"/>
                <w:sz w:val="24"/>
                <w:szCs w:val="24"/>
              </w:rPr>
              <w:t>)</w:t>
            </w:r>
            <w:r w:rsidRPr="003712ED">
              <w:rPr>
                <w:rFonts w:ascii="Times New Roman" w:hAnsi="Times New Roman"/>
                <w:sz w:val="24"/>
                <w:szCs w:val="24"/>
              </w:rPr>
              <w:t xml:space="preserve">, all consistent with the NPPF and all Saved Policies in Appendix G of Local Plan 2031: Part 1, </w:t>
            </w:r>
            <w:r w:rsidR="00D87DE0">
              <w:rPr>
                <w:rFonts w:ascii="Times New Roman" w:hAnsi="Times New Roman"/>
                <w:sz w:val="24"/>
                <w:szCs w:val="24"/>
              </w:rPr>
              <w:t xml:space="preserve">should </w:t>
            </w:r>
            <w:r w:rsidRPr="003712ED">
              <w:rPr>
                <w:rFonts w:ascii="Times New Roman" w:hAnsi="Times New Roman"/>
                <w:sz w:val="24"/>
                <w:szCs w:val="24"/>
              </w:rPr>
              <w:t>be added to Section 3.2 ‘Landscape’ of the Part 2 Plan.</w:t>
            </w:r>
          </w:p>
          <w:p w14:paraId="5695AD17" w14:textId="77777777" w:rsidR="00D826FD" w:rsidRPr="006B53BF" w:rsidRDefault="00D826FD" w:rsidP="006B53BF">
            <w:pPr>
              <w:ind w:left="0" w:firstLine="0"/>
              <w:jc w:val="left"/>
              <w:rPr>
                <w:rFonts w:ascii="Times New Roman" w:hAnsi="Times New Roman"/>
                <w:sz w:val="24"/>
                <w:szCs w:val="24"/>
                <w:u w:val="single"/>
                <w:lang w:val="en-US"/>
              </w:rPr>
            </w:pPr>
          </w:p>
          <w:p w14:paraId="471E420B" w14:textId="77777777" w:rsidR="00D826FD" w:rsidRPr="006B53BF" w:rsidRDefault="00D826FD" w:rsidP="006B53BF">
            <w:pPr>
              <w:ind w:left="0" w:firstLine="0"/>
              <w:jc w:val="left"/>
              <w:rPr>
                <w:rFonts w:ascii="Times New Roman" w:hAnsi="Times New Roman"/>
                <w:sz w:val="24"/>
                <w:szCs w:val="24"/>
                <w:lang w:val="en-US"/>
              </w:rPr>
            </w:pPr>
            <w:r w:rsidRPr="006B53BF">
              <w:rPr>
                <w:rFonts w:ascii="Times New Roman" w:hAnsi="Times New Roman"/>
                <w:sz w:val="24"/>
                <w:szCs w:val="24"/>
              </w:rPr>
              <w:t>Below we give the numbers and texts of the 2011 Policies which contain the precise wording we propose be included as new policies in Chapter 3, with comments in brackets.</w:t>
            </w:r>
          </w:p>
          <w:p w14:paraId="6ED86F0B" w14:textId="77777777" w:rsidR="00D826FD" w:rsidRPr="006B53BF" w:rsidRDefault="00D826FD" w:rsidP="006B53BF">
            <w:pPr>
              <w:ind w:left="0" w:firstLine="0"/>
              <w:jc w:val="left"/>
              <w:rPr>
                <w:rFonts w:ascii="Times New Roman" w:hAnsi="Times New Roman"/>
                <w:sz w:val="24"/>
                <w:szCs w:val="24"/>
              </w:rPr>
            </w:pPr>
          </w:p>
          <w:p w14:paraId="0028EB0B" w14:textId="77777777" w:rsidR="00D826FD" w:rsidRPr="003712ED" w:rsidRDefault="00D826FD" w:rsidP="006B53BF">
            <w:pPr>
              <w:ind w:left="0" w:firstLine="0"/>
              <w:jc w:val="left"/>
              <w:rPr>
                <w:rFonts w:ascii="Times New Roman" w:hAnsi="Times New Roman"/>
                <w:b/>
                <w:bCs/>
                <w:strike/>
                <w:sz w:val="24"/>
                <w:szCs w:val="24"/>
              </w:rPr>
            </w:pPr>
            <w:r w:rsidRPr="003712ED">
              <w:rPr>
                <w:rFonts w:ascii="Times New Roman" w:hAnsi="Times New Roman"/>
                <w:b/>
                <w:bCs/>
                <w:strike/>
                <w:sz w:val="24"/>
                <w:szCs w:val="24"/>
              </w:rPr>
              <w:t xml:space="preserve">POLICY NE6 </w:t>
            </w:r>
          </w:p>
          <w:p w14:paraId="3CCDA3CB" w14:textId="77777777" w:rsidR="00D826FD" w:rsidRPr="003712ED" w:rsidRDefault="00D826FD" w:rsidP="006B53BF">
            <w:pPr>
              <w:ind w:left="0" w:firstLine="0"/>
              <w:jc w:val="left"/>
              <w:rPr>
                <w:rFonts w:ascii="Times New Roman" w:hAnsi="Times New Roman"/>
                <w:bCs/>
                <w:strike/>
                <w:sz w:val="24"/>
                <w:szCs w:val="24"/>
              </w:rPr>
            </w:pPr>
            <w:r w:rsidRPr="003712ED">
              <w:rPr>
                <w:rFonts w:ascii="Times New Roman" w:hAnsi="Times New Roman"/>
                <w:bCs/>
                <w:strike/>
                <w:sz w:val="24"/>
                <w:szCs w:val="24"/>
              </w:rPr>
              <w:t>Development in the North Wessex Downs Area of Outstanding Natural Beauty will only be permitted if the natural beauty of the landscape will be conserved or enhanced.  Development which would be visually prominent, would detract from views from public vantage points or would spoil the appreciation of the landscape quality of the North Wessex Downs Area of Outstanding Natural Beauty will not be permitted.  Major industrial or commercial development will not be permitted in the Area of Outstanding Natural Beauty unless:</w:t>
            </w:r>
          </w:p>
          <w:p w14:paraId="38116F53" w14:textId="77777777" w:rsidR="00D826FD" w:rsidRPr="003712ED" w:rsidRDefault="00D826FD" w:rsidP="006B53BF">
            <w:pPr>
              <w:pStyle w:val="ListParagraph"/>
              <w:numPr>
                <w:ilvl w:val="0"/>
                <w:numId w:val="14"/>
              </w:numPr>
              <w:jc w:val="left"/>
              <w:rPr>
                <w:rFonts w:ascii="Times New Roman" w:hAnsi="Times New Roman"/>
                <w:strike/>
                <w:sz w:val="24"/>
                <w:szCs w:val="24"/>
              </w:rPr>
            </w:pPr>
            <w:r w:rsidRPr="003712ED">
              <w:rPr>
                <w:rFonts w:ascii="Times New Roman" w:hAnsi="Times New Roman"/>
                <w:strike/>
                <w:sz w:val="24"/>
                <w:szCs w:val="24"/>
              </w:rPr>
              <w:t>It is proven to be in the national interest and no alternative site can be found; and</w:t>
            </w:r>
          </w:p>
          <w:p w14:paraId="0FE89D72" w14:textId="77777777" w:rsidR="00D826FD" w:rsidRPr="003712ED" w:rsidRDefault="00D826FD" w:rsidP="006B53BF">
            <w:pPr>
              <w:pStyle w:val="ListParagraph"/>
              <w:numPr>
                <w:ilvl w:val="0"/>
                <w:numId w:val="14"/>
              </w:numPr>
              <w:jc w:val="left"/>
              <w:rPr>
                <w:rFonts w:ascii="Times New Roman" w:hAnsi="Times New Roman"/>
                <w:strike/>
                <w:sz w:val="24"/>
                <w:szCs w:val="24"/>
              </w:rPr>
            </w:pPr>
            <w:r w:rsidRPr="003712ED">
              <w:rPr>
                <w:rFonts w:ascii="Times New Roman" w:hAnsi="Times New Roman"/>
                <w:strike/>
                <w:sz w:val="24"/>
                <w:szCs w:val="24"/>
              </w:rPr>
              <w:t>All steps are taken to reduce the impact of the development on the beauty of the Area.</w:t>
            </w:r>
          </w:p>
          <w:p w14:paraId="69ECCD2B" w14:textId="77777777" w:rsidR="00D826FD" w:rsidRPr="003712ED" w:rsidRDefault="00D826FD" w:rsidP="006B53BF">
            <w:pPr>
              <w:ind w:left="0" w:firstLine="0"/>
              <w:jc w:val="left"/>
              <w:rPr>
                <w:rFonts w:ascii="Times New Roman" w:hAnsi="Times New Roman"/>
                <w:i/>
                <w:sz w:val="24"/>
                <w:szCs w:val="24"/>
              </w:rPr>
            </w:pPr>
            <w:r w:rsidRPr="003712ED">
              <w:rPr>
                <w:rFonts w:ascii="Times New Roman" w:hAnsi="Times New Roman"/>
                <w:i/>
                <w:sz w:val="24"/>
                <w:szCs w:val="24"/>
              </w:rPr>
              <w:t xml:space="preserve">This Policy should be replaced as above.  It is vitally important that a specific AONB policy should be included, but the last section of the original wording is now unsound because it restricts the scope of ‘major development’ and does NOT refer to NPPF tests but proposes its own.  This is demonstrably in need of replacement as suggested above.  </w:t>
            </w:r>
          </w:p>
          <w:p w14:paraId="3C87D1A6" w14:textId="77777777" w:rsidR="00D826FD" w:rsidRPr="006B53BF" w:rsidRDefault="00D826FD" w:rsidP="006B53BF">
            <w:pPr>
              <w:ind w:left="0" w:firstLine="0"/>
              <w:jc w:val="left"/>
              <w:rPr>
                <w:rFonts w:ascii="Times New Roman" w:hAnsi="Times New Roman"/>
                <w:sz w:val="24"/>
                <w:szCs w:val="24"/>
              </w:rPr>
            </w:pPr>
          </w:p>
          <w:p w14:paraId="41829DC7" w14:textId="77777777" w:rsidR="00D826FD" w:rsidRPr="006B53BF" w:rsidRDefault="00D826FD" w:rsidP="006B53BF">
            <w:pPr>
              <w:ind w:left="0" w:firstLine="0"/>
              <w:jc w:val="left"/>
              <w:rPr>
                <w:rFonts w:ascii="Times New Roman" w:hAnsi="Times New Roman"/>
                <w:sz w:val="24"/>
                <w:szCs w:val="24"/>
              </w:rPr>
            </w:pPr>
            <w:r w:rsidRPr="006B53BF">
              <w:rPr>
                <w:rFonts w:ascii="Times New Roman" w:hAnsi="Times New Roman"/>
                <w:b/>
                <w:bCs/>
                <w:sz w:val="24"/>
                <w:szCs w:val="24"/>
              </w:rPr>
              <w:t xml:space="preserve">POLICY NE7 </w:t>
            </w:r>
          </w:p>
          <w:p w14:paraId="4AEBB847" w14:textId="77777777" w:rsidR="00D826FD" w:rsidRPr="006B53BF" w:rsidRDefault="00D826FD" w:rsidP="006B53BF">
            <w:pPr>
              <w:ind w:left="0" w:firstLine="0"/>
              <w:jc w:val="left"/>
              <w:rPr>
                <w:rFonts w:ascii="Times New Roman" w:hAnsi="Times New Roman"/>
                <w:bCs/>
                <w:sz w:val="24"/>
                <w:szCs w:val="24"/>
              </w:rPr>
            </w:pPr>
            <w:r w:rsidRPr="006B53BF">
              <w:rPr>
                <w:rFonts w:ascii="Times New Roman" w:hAnsi="Times New Roman"/>
                <w:bCs/>
                <w:sz w:val="24"/>
                <w:szCs w:val="24"/>
              </w:rPr>
              <w:t>Development which would harm the prevailing character and appearance of the North Vale Corallian Ridge, as shown on the Proposals Map, will not be permitted unless there is an overriding need for the development and all steps will be taken to minimise the impact on the landscape.</w:t>
            </w:r>
          </w:p>
          <w:p w14:paraId="50096597" w14:textId="77777777" w:rsidR="00D826FD" w:rsidRPr="006B53BF" w:rsidRDefault="00D826FD" w:rsidP="006B53BF">
            <w:pPr>
              <w:ind w:left="0" w:firstLine="0"/>
              <w:jc w:val="left"/>
              <w:rPr>
                <w:rFonts w:ascii="Times New Roman" w:hAnsi="Times New Roman"/>
                <w:b/>
                <w:bCs/>
                <w:sz w:val="24"/>
                <w:szCs w:val="24"/>
              </w:rPr>
            </w:pPr>
          </w:p>
          <w:p w14:paraId="138B3DFB" w14:textId="77777777" w:rsidR="00D826FD" w:rsidRPr="003712ED" w:rsidRDefault="00D826FD" w:rsidP="002D5633">
            <w:pPr>
              <w:ind w:left="0" w:firstLine="0"/>
              <w:jc w:val="left"/>
              <w:rPr>
                <w:rFonts w:ascii="Times New Roman" w:hAnsi="Times New Roman"/>
                <w:strike/>
                <w:sz w:val="24"/>
                <w:szCs w:val="24"/>
              </w:rPr>
            </w:pPr>
            <w:r w:rsidRPr="003712ED">
              <w:rPr>
                <w:rFonts w:ascii="Times New Roman" w:hAnsi="Times New Roman"/>
                <w:strike/>
                <w:sz w:val="24"/>
                <w:szCs w:val="24"/>
              </w:rPr>
              <w:t xml:space="preserve">POLICY NE8 </w:t>
            </w:r>
          </w:p>
          <w:p w14:paraId="5FD57DC7" w14:textId="77777777" w:rsidR="00D826FD" w:rsidRPr="003712ED" w:rsidRDefault="00D826FD" w:rsidP="002D5633">
            <w:pPr>
              <w:ind w:left="0" w:firstLine="0"/>
              <w:jc w:val="left"/>
              <w:rPr>
                <w:rFonts w:ascii="Times New Roman" w:hAnsi="Times New Roman"/>
                <w:strike/>
                <w:sz w:val="24"/>
                <w:szCs w:val="24"/>
              </w:rPr>
            </w:pPr>
            <w:r w:rsidRPr="003712ED">
              <w:rPr>
                <w:rFonts w:ascii="Times New Roman" w:hAnsi="Times New Roman"/>
                <w:strike/>
                <w:sz w:val="24"/>
                <w:szCs w:val="24"/>
              </w:rPr>
              <w:t>The conservation of Oxford’s landscape setting will take priority in considering proposals for development in areas within view of the City.  Development will not be permitted if it would:</w:t>
            </w:r>
          </w:p>
          <w:p w14:paraId="1C4732F5" w14:textId="77777777" w:rsidR="00D826FD" w:rsidRPr="003712ED" w:rsidRDefault="00D826FD" w:rsidP="002D5633">
            <w:pPr>
              <w:pStyle w:val="ListParagraph"/>
              <w:numPr>
                <w:ilvl w:val="0"/>
                <w:numId w:val="15"/>
              </w:numPr>
              <w:jc w:val="left"/>
              <w:rPr>
                <w:rFonts w:ascii="Times New Roman" w:hAnsi="Times New Roman"/>
                <w:strike/>
                <w:sz w:val="24"/>
                <w:szCs w:val="24"/>
              </w:rPr>
            </w:pPr>
            <w:r w:rsidRPr="003712ED">
              <w:rPr>
                <w:rFonts w:ascii="Times New Roman" w:hAnsi="Times New Roman"/>
                <w:strike/>
                <w:sz w:val="24"/>
                <w:szCs w:val="24"/>
              </w:rPr>
              <w:t>Harm the landscape setting of Oxford; or</w:t>
            </w:r>
          </w:p>
          <w:p w14:paraId="727A978D" w14:textId="77777777" w:rsidR="00D826FD" w:rsidRPr="003712ED" w:rsidRDefault="00D826FD" w:rsidP="002D5633">
            <w:pPr>
              <w:pStyle w:val="ListParagraph"/>
              <w:numPr>
                <w:ilvl w:val="0"/>
                <w:numId w:val="15"/>
              </w:numPr>
              <w:jc w:val="left"/>
              <w:rPr>
                <w:rFonts w:ascii="Times New Roman" w:hAnsi="Times New Roman"/>
                <w:strike/>
                <w:sz w:val="24"/>
                <w:szCs w:val="24"/>
              </w:rPr>
            </w:pPr>
            <w:r w:rsidRPr="003712ED">
              <w:rPr>
                <w:rFonts w:ascii="Times New Roman" w:hAnsi="Times New Roman"/>
                <w:strike/>
                <w:sz w:val="24"/>
                <w:szCs w:val="24"/>
              </w:rPr>
              <w:t>Obscure or detract from an important view of the sky line of collegiate Oxford, particularly within the view cones as defined on the proposals map.</w:t>
            </w:r>
          </w:p>
          <w:p w14:paraId="6414DF0D" w14:textId="47D108C5" w:rsidR="00D826FD" w:rsidRPr="003712ED" w:rsidRDefault="00D826FD" w:rsidP="006B53BF">
            <w:pPr>
              <w:ind w:left="0" w:firstLine="0"/>
              <w:jc w:val="left"/>
              <w:rPr>
                <w:rFonts w:ascii="Times New Roman" w:hAnsi="Times New Roman"/>
                <w:bCs/>
                <w:i/>
                <w:sz w:val="24"/>
                <w:szCs w:val="24"/>
              </w:rPr>
            </w:pPr>
            <w:r w:rsidRPr="003712ED">
              <w:rPr>
                <w:rFonts w:ascii="Times New Roman" w:hAnsi="Times New Roman"/>
                <w:bCs/>
                <w:i/>
                <w:sz w:val="24"/>
                <w:szCs w:val="24"/>
              </w:rPr>
              <w:t>This policy is not sound because it does not accord with</w:t>
            </w:r>
            <w:r w:rsidR="003712ED" w:rsidRPr="003712ED">
              <w:rPr>
                <w:rFonts w:ascii="Times New Roman" w:hAnsi="Times New Roman"/>
                <w:bCs/>
                <w:i/>
                <w:sz w:val="24"/>
                <w:szCs w:val="24"/>
              </w:rPr>
              <w:t xml:space="preserve"> the</w:t>
            </w:r>
            <w:r w:rsidRPr="003712ED">
              <w:rPr>
                <w:rFonts w:ascii="Times New Roman" w:hAnsi="Times New Roman"/>
                <w:bCs/>
                <w:i/>
                <w:sz w:val="24"/>
                <w:szCs w:val="24"/>
              </w:rPr>
              <w:t xml:space="preserve"> current concept of setting as defined </w:t>
            </w:r>
            <w:r w:rsidR="003712ED" w:rsidRPr="003712ED">
              <w:rPr>
                <w:rFonts w:ascii="Times New Roman" w:hAnsi="Times New Roman"/>
                <w:bCs/>
                <w:i/>
                <w:sz w:val="24"/>
                <w:szCs w:val="24"/>
              </w:rPr>
              <w:t xml:space="preserve">in </w:t>
            </w:r>
            <w:r w:rsidRPr="003712ED">
              <w:rPr>
                <w:rFonts w:ascii="Times New Roman" w:hAnsi="Times New Roman"/>
                <w:bCs/>
                <w:i/>
                <w:sz w:val="24"/>
                <w:szCs w:val="24"/>
              </w:rPr>
              <w:t xml:space="preserve">national policy, official guidance and many court judgments, that ‘setting’ is not an asset in its own right but concerns how the surroundings of a place contributes to its </w:t>
            </w:r>
            <w:r w:rsidRPr="003712ED">
              <w:rPr>
                <w:rFonts w:ascii="Times New Roman" w:hAnsi="Times New Roman"/>
                <w:bCs/>
                <w:i/>
                <w:sz w:val="24"/>
                <w:szCs w:val="24"/>
              </w:rPr>
              <w:lastRenderedPageBreak/>
              <w:t>significance.  In this instance</w:t>
            </w:r>
            <w:r w:rsidR="008E2E02">
              <w:rPr>
                <w:rFonts w:ascii="Times New Roman" w:hAnsi="Times New Roman"/>
                <w:bCs/>
                <w:i/>
                <w:sz w:val="24"/>
                <w:szCs w:val="24"/>
              </w:rPr>
              <w:t>,</w:t>
            </w:r>
            <w:r w:rsidRPr="003712ED">
              <w:rPr>
                <w:rFonts w:ascii="Times New Roman" w:hAnsi="Times New Roman"/>
                <w:bCs/>
                <w:i/>
                <w:sz w:val="24"/>
                <w:szCs w:val="24"/>
              </w:rPr>
              <w:t xml:space="preserve"> the place is an internationally important group of heritage assets whose setting comes within statutory obligations</w:t>
            </w:r>
            <w:r w:rsidR="008E2E02">
              <w:rPr>
                <w:rFonts w:ascii="Times New Roman" w:hAnsi="Times New Roman"/>
                <w:bCs/>
                <w:i/>
                <w:sz w:val="24"/>
                <w:szCs w:val="24"/>
              </w:rPr>
              <w:t>.</w:t>
            </w:r>
            <w:r w:rsidRPr="003712ED">
              <w:rPr>
                <w:rFonts w:ascii="Times New Roman" w:hAnsi="Times New Roman"/>
                <w:bCs/>
                <w:i/>
                <w:sz w:val="24"/>
                <w:szCs w:val="24"/>
              </w:rPr>
              <w:t xml:space="preserve"> </w:t>
            </w:r>
            <w:r w:rsidR="008E2E02">
              <w:rPr>
                <w:rFonts w:ascii="Times New Roman" w:hAnsi="Times New Roman"/>
                <w:bCs/>
                <w:i/>
                <w:sz w:val="24"/>
                <w:szCs w:val="24"/>
              </w:rPr>
              <w:t>G</w:t>
            </w:r>
            <w:r w:rsidRPr="003712ED">
              <w:rPr>
                <w:rFonts w:ascii="Times New Roman" w:hAnsi="Times New Roman"/>
                <w:bCs/>
                <w:i/>
                <w:sz w:val="24"/>
                <w:szCs w:val="24"/>
              </w:rPr>
              <w:t xml:space="preserve">reat weight national planning issues have been reinforced </w:t>
            </w:r>
            <w:r w:rsidR="008E2E02">
              <w:rPr>
                <w:rFonts w:ascii="Times New Roman" w:hAnsi="Times New Roman"/>
                <w:bCs/>
                <w:i/>
                <w:sz w:val="24"/>
                <w:szCs w:val="24"/>
              </w:rPr>
              <w:t xml:space="preserve">in relation to this </w:t>
            </w:r>
            <w:r w:rsidRPr="003712ED">
              <w:rPr>
                <w:rFonts w:ascii="Times New Roman" w:hAnsi="Times New Roman"/>
                <w:bCs/>
                <w:i/>
                <w:sz w:val="24"/>
                <w:szCs w:val="24"/>
              </w:rPr>
              <w:t xml:space="preserve">(including not considering setting too restrictively) by several court judgments since 2011. The revised wording above addresses these shortcomings </w:t>
            </w:r>
          </w:p>
          <w:p w14:paraId="0FBDE60B" w14:textId="77777777" w:rsidR="00D826FD" w:rsidRPr="006B53BF" w:rsidRDefault="00D826FD" w:rsidP="006B53BF">
            <w:pPr>
              <w:ind w:left="0" w:firstLine="0"/>
              <w:jc w:val="left"/>
              <w:rPr>
                <w:rFonts w:ascii="Times New Roman" w:hAnsi="Times New Roman"/>
                <w:b/>
                <w:bCs/>
                <w:sz w:val="24"/>
                <w:szCs w:val="24"/>
              </w:rPr>
            </w:pPr>
          </w:p>
          <w:p w14:paraId="032EF231" w14:textId="77777777" w:rsidR="00D826FD" w:rsidRPr="006B53BF" w:rsidRDefault="00D826FD" w:rsidP="006B53BF">
            <w:pPr>
              <w:ind w:left="0" w:firstLine="0"/>
              <w:jc w:val="left"/>
              <w:rPr>
                <w:rFonts w:ascii="Times New Roman" w:hAnsi="Times New Roman"/>
                <w:b/>
                <w:bCs/>
                <w:sz w:val="24"/>
                <w:szCs w:val="24"/>
              </w:rPr>
            </w:pPr>
            <w:r w:rsidRPr="006B53BF">
              <w:rPr>
                <w:rFonts w:ascii="Times New Roman" w:hAnsi="Times New Roman"/>
                <w:b/>
                <w:bCs/>
                <w:sz w:val="24"/>
                <w:szCs w:val="24"/>
              </w:rPr>
              <w:t xml:space="preserve">POLICY NE9 </w:t>
            </w:r>
          </w:p>
          <w:p w14:paraId="3B0DEC23" w14:textId="77777777" w:rsidR="00D826FD" w:rsidRPr="006B53BF" w:rsidRDefault="00D826FD" w:rsidP="006B53BF">
            <w:pPr>
              <w:ind w:left="0" w:firstLine="0"/>
              <w:jc w:val="left"/>
              <w:rPr>
                <w:rFonts w:ascii="Times New Roman" w:hAnsi="Times New Roman"/>
                <w:bCs/>
                <w:sz w:val="24"/>
                <w:szCs w:val="24"/>
              </w:rPr>
            </w:pPr>
            <w:r w:rsidRPr="006B53BF">
              <w:rPr>
                <w:rFonts w:ascii="Times New Roman" w:hAnsi="Times New Roman"/>
                <w:bCs/>
                <w:sz w:val="24"/>
                <w:szCs w:val="24"/>
              </w:rPr>
              <w:t>Development in the lowland Vale will not be permitted if it would have an adverse effect on the landscape, particularly on the long open views within or across the area.</w:t>
            </w:r>
          </w:p>
          <w:p w14:paraId="2028C63F" w14:textId="77777777" w:rsidR="00D826FD" w:rsidRPr="006B53BF" w:rsidRDefault="00D826FD" w:rsidP="006B53BF">
            <w:pPr>
              <w:ind w:left="0" w:firstLine="0"/>
              <w:jc w:val="left"/>
              <w:rPr>
                <w:rFonts w:ascii="Times New Roman" w:hAnsi="Times New Roman"/>
                <w:b/>
                <w:bCs/>
                <w:sz w:val="24"/>
                <w:szCs w:val="24"/>
              </w:rPr>
            </w:pPr>
          </w:p>
          <w:p w14:paraId="53ABBD8C" w14:textId="07739E70" w:rsidR="00D826FD" w:rsidRDefault="003712ED" w:rsidP="006B53BF">
            <w:pPr>
              <w:ind w:left="0" w:firstLine="0"/>
              <w:jc w:val="left"/>
              <w:rPr>
                <w:rFonts w:ascii="Times New Roman" w:hAnsi="Times New Roman"/>
                <w:bCs/>
                <w:sz w:val="24"/>
                <w:szCs w:val="24"/>
              </w:rPr>
            </w:pPr>
            <w:r w:rsidRPr="00BA56A2">
              <w:rPr>
                <w:rFonts w:ascii="Times New Roman" w:hAnsi="Times New Roman"/>
                <w:bCs/>
                <w:sz w:val="24"/>
                <w:szCs w:val="24"/>
              </w:rPr>
              <w:t>[</w:t>
            </w:r>
            <w:r w:rsidR="00D826FD" w:rsidRPr="006B53BF">
              <w:rPr>
                <w:rFonts w:ascii="Times New Roman" w:hAnsi="Times New Roman"/>
                <w:bCs/>
                <w:i/>
                <w:sz w:val="24"/>
                <w:szCs w:val="24"/>
              </w:rPr>
              <w:t>The ‘long open views’ are an essential characteristic of the rural Vale and should be specifically protected.</w:t>
            </w:r>
            <w:r w:rsidR="00D826FD" w:rsidRPr="006B53BF">
              <w:rPr>
                <w:rFonts w:ascii="Times New Roman" w:hAnsi="Times New Roman"/>
                <w:bCs/>
                <w:sz w:val="24"/>
                <w:szCs w:val="24"/>
              </w:rPr>
              <w:t>]</w:t>
            </w:r>
          </w:p>
          <w:p w14:paraId="5120F784" w14:textId="77777777" w:rsidR="003C46AE" w:rsidRPr="006B53BF" w:rsidRDefault="003C46AE" w:rsidP="006B53BF">
            <w:pPr>
              <w:ind w:left="0" w:firstLine="0"/>
              <w:jc w:val="left"/>
              <w:rPr>
                <w:rFonts w:ascii="Times New Roman" w:hAnsi="Times New Roman"/>
                <w:bCs/>
                <w:sz w:val="24"/>
                <w:szCs w:val="24"/>
              </w:rPr>
            </w:pPr>
          </w:p>
          <w:p w14:paraId="7E937813" w14:textId="77777777" w:rsidR="00D826FD" w:rsidRPr="006B53BF" w:rsidRDefault="00D826FD" w:rsidP="006B53BF">
            <w:pPr>
              <w:ind w:left="0" w:firstLine="0"/>
              <w:jc w:val="left"/>
              <w:rPr>
                <w:rFonts w:ascii="Times New Roman" w:hAnsi="Times New Roman"/>
                <w:b/>
                <w:bCs/>
                <w:sz w:val="24"/>
                <w:szCs w:val="24"/>
              </w:rPr>
            </w:pPr>
            <w:r w:rsidRPr="006B53BF">
              <w:rPr>
                <w:rFonts w:ascii="Times New Roman" w:hAnsi="Times New Roman"/>
                <w:b/>
                <w:bCs/>
                <w:sz w:val="24"/>
                <w:szCs w:val="24"/>
              </w:rPr>
              <w:t xml:space="preserve">POLICY NE10 </w:t>
            </w:r>
          </w:p>
          <w:p w14:paraId="7A727765" w14:textId="77777777" w:rsidR="00D826FD" w:rsidRPr="006B53BF" w:rsidRDefault="00D826FD" w:rsidP="006B53BF">
            <w:pPr>
              <w:ind w:left="0" w:firstLine="0"/>
              <w:jc w:val="left"/>
              <w:rPr>
                <w:rFonts w:ascii="Times New Roman" w:hAnsi="Times New Roman"/>
                <w:bCs/>
                <w:sz w:val="24"/>
                <w:szCs w:val="24"/>
              </w:rPr>
            </w:pPr>
            <w:r w:rsidRPr="006B53BF">
              <w:rPr>
                <w:rFonts w:ascii="Times New Roman" w:hAnsi="Times New Roman"/>
                <w:bCs/>
                <w:sz w:val="24"/>
                <w:szCs w:val="24"/>
              </w:rPr>
              <w:t>In the urban fringes and important open gaps between settlements, as shown on the Proposals Map, development or changes of use which would harm their essentially open or rural character will not be permitted.</w:t>
            </w:r>
          </w:p>
          <w:p w14:paraId="145B5FB2" w14:textId="77777777" w:rsidR="00D826FD" w:rsidRPr="006B53BF" w:rsidRDefault="00D826FD" w:rsidP="006B53BF">
            <w:pPr>
              <w:ind w:left="0" w:firstLine="0"/>
              <w:jc w:val="left"/>
              <w:rPr>
                <w:rFonts w:ascii="Times New Roman" w:hAnsi="Times New Roman"/>
                <w:b/>
                <w:bCs/>
                <w:sz w:val="24"/>
                <w:szCs w:val="24"/>
              </w:rPr>
            </w:pPr>
          </w:p>
          <w:p w14:paraId="1072E8D6" w14:textId="77777777" w:rsidR="00D826FD" w:rsidRPr="006B53BF" w:rsidRDefault="00D826FD" w:rsidP="006B53BF">
            <w:pPr>
              <w:ind w:left="0" w:firstLine="0"/>
              <w:jc w:val="left"/>
              <w:rPr>
                <w:rFonts w:ascii="Times New Roman" w:hAnsi="Times New Roman"/>
                <w:bCs/>
                <w:i/>
                <w:sz w:val="24"/>
                <w:szCs w:val="24"/>
              </w:rPr>
            </w:pPr>
            <w:r w:rsidRPr="006B53BF">
              <w:rPr>
                <w:rFonts w:ascii="Times New Roman" w:hAnsi="Times New Roman"/>
                <w:bCs/>
                <w:i/>
                <w:sz w:val="24"/>
                <w:szCs w:val="24"/>
              </w:rPr>
              <w:t>[It is essential that the open gaps between settlements be specified on a proposals map, and that they are protected by a Policy stronger than ‘unacceptable narrowing’.]</w:t>
            </w:r>
          </w:p>
          <w:p w14:paraId="235B23EC" w14:textId="77777777" w:rsidR="00D826FD" w:rsidRPr="006B53BF" w:rsidRDefault="00D826FD" w:rsidP="006B53BF">
            <w:pPr>
              <w:ind w:left="0" w:firstLine="0"/>
              <w:jc w:val="left"/>
              <w:rPr>
                <w:rFonts w:ascii="Times New Roman" w:hAnsi="Times New Roman"/>
                <w:sz w:val="24"/>
                <w:szCs w:val="24"/>
              </w:rPr>
            </w:pPr>
          </w:p>
          <w:p w14:paraId="7A7DE7D4" w14:textId="77777777" w:rsidR="00D826FD" w:rsidRPr="006B53BF" w:rsidRDefault="00D826FD" w:rsidP="006B53BF">
            <w:pPr>
              <w:ind w:left="0" w:firstLine="0"/>
              <w:jc w:val="left"/>
              <w:rPr>
                <w:rFonts w:ascii="Times New Roman" w:hAnsi="Times New Roman"/>
                <w:b/>
                <w:bCs/>
                <w:sz w:val="24"/>
                <w:szCs w:val="24"/>
              </w:rPr>
            </w:pPr>
            <w:r w:rsidRPr="006B53BF">
              <w:rPr>
                <w:rFonts w:ascii="Times New Roman" w:hAnsi="Times New Roman"/>
                <w:b/>
                <w:bCs/>
                <w:sz w:val="24"/>
                <w:szCs w:val="24"/>
              </w:rPr>
              <w:t>POLICY NE11</w:t>
            </w:r>
          </w:p>
          <w:p w14:paraId="4B339AB7" w14:textId="77777777" w:rsidR="00D826FD" w:rsidRPr="006B53BF" w:rsidRDefault="00D826FD" w:rsidP="006B53BF">
            <w:pPr>
              <w:ind w:left="0" w:firstLine="0"/>
              <w:jc w:val="left"/>
              <w:rPr>
                <w:rFonts w:ascii="Times New Roman" w:hAnsi="Times New Roman"/>
                <w:sz w:val="24"/>
                <w:szCs w:val="24"/>
              </w:rPr>
            </w:pPr>
            <w:r w:rsidRPr="006B53BF">
              <w:rPr>
                <w:rFonts w:ascii="Times New Roman" w:hAnsi="Times New Roman"/>
                <w:bCs/>
                <w:sz w:val="24"/>
                <w:szCs w:val="24"/>
              </w:rPr>
              <w:t>Proposals for development within or affecting areas of damaged or compromised landscape, in particular those areas defined for landscape enhancement on the Proposals Map, must provide a landscaping scheme which enhances the appearance of the area.  Development which would further erode or damage the character of the landscape will not be permitted.</w:t>
            </w:r>
            <w:r w:rsidRPr="006B53BF">
              <w:rPr>
                <w:rFonts w:ascii="Times New Roman" w:hAnsi="Times New Roman"/>
                <w:b/>
                <w:bCs/>
                <w:sz w:val="24"/>
                <w:szCs w:val="24"/>
              </w:rPr>
              <w:t xml:space="preserve"> </w:t>
            </w:r>
          </w:p>
          <w:p w14:paraId="15C32B23" w14:textId="77777777" w:rsidR="00D826FD" w:rsidRPr="006B53BF" w:rsidRDefault="00D826FD" w:rsidP="006B53BF">
            <w:pPr>
              <w:ind w:left="0" w:firstLine="0"/>
              <w:jc w:val="left"/>
              <w:rPr>
                <w:rFonts w:ascii="Times New Roman" w:hAnsi="Times New Roman"/>
                <w:sz w:val="24"/>
                <w:szCs w:val="24"/>
              </w:rPr>
            </w:pPr>
          </w:p>
          <w:p w14:paraId="7B5A8A38" w14:textId="3EF2879B" w:rsidR="00D826FD" w:rsidRPr="006B53BF" w:rsidRDefault="003712ED" w:rsidP="006B53BF">
            <w:pPr>
              <w:ind w:left="0" w:firstLine="0"/>
              <w:jc w:val="left"/>
              <w:rPr>
                <w:rFonts w:ascii="Times New Roman" w:hAnsi="Times New Roman"/>
                <w:sz w:val="24"/>
                <w:szCs w:val="24"/>
              </w:rPr>
            </w:pPr>
            <w:r w:rsidRPr="006B53BF">
              <w:rPr>
                <w:rFonts w:ascii="Times New Roman" w:hAnsi="Times New Roman"/>
                <w:bCs/>
                <w:i/>
                <w:sz w:val="24"/>
                <w:szCs w:val="24"/>
              </w:rPr>
              <w:t>[</w:t>
            </w:r>
            <w:r w:rsidR="00D826FD" w:rsidRPr="006B53BF">
              <w:rPr>
                <w:rFonts w:ascii="Times New Roman" w:hAnsi="Times New Roman"/>
                <w:i/>
                <w:sz w:val="24"/>
                <w:szCs w:val="24"/>
              </w:rPr>
              <w:t>A proposals map should specify damaged or compromised landscapes where enhancement should be a priority</w:t>
            </w:r>
            <w:r w:rsidR="00D826FD" w:rsidRPr="006B53BF">
              <w:rPr>
                <w:rFonts w:ascii="Times New Roman" w:hAnsi="Times New Roman"/>
                <w:sz w:val="24"/>
                <w:szCs w:val="24"/>
              </w:rPr>
              <w:t>.</w:t>
            </w:r>
            <w:r w:rsidRPr="006B53BF">
              <w:rPr>
                <w:rFonts w:ascii="Times New Roman" w:hAnsi="Times New Roman"/>
                <w:bCs/>
                <w:i/>
                <w:sz w:val="24"/>
                <w:szCs w:val="24"/>
              </w:rPr>
              <w:t>]</w:t>
            </w:r>
            <w:r w:rsidR="00D826FD" w:rsidRPr="006B53BF">
              <w:rPr>
                <w:rFonts w:ascii="Times New Roman" w:hAnsi="Times New Roman"/>
                <w:sz w:val="24"/>
                <w:szCs w:val="24"/>
              </w:rPr>
              <w:t xml:space="preserve"> </w:t>
            </w:r>
          </w:p>
          <w:p w14:paraId="5B758280" w14:textId="77777777" w:rsidR="00D826FD" w:rsidRPr="006B53BF" w:rsidRDefault="00D826FD" w:rsidP="006B53BF">
            <w:pPr>
              <w:ind w:left="0" w:firstLine="0"/>
              <w:jc w:val="left"/>
              <w:rPr>
                <w:rFonts w:ascii="Times New Roman" w:hAnsi="Times New Roman"/>
                <w:sz w:val="24"/>
                <w:szCs w:val="24"/>
              </w:rPr>
            </w:pPr>
          </w:p>
          <w:p w14:paraId="461C4197" w14:textId="77777777" w:rsidR="00D826FD" w:rsidRPr="006B53BF" w:rsidRDefault="00D826FD" w:rsidP="006B53BF">
            <w:pPr>
              <w:ind w:left="0" w:firstLine="0"/>
              <w:jc w:val="left"/>
              <w:rPr>
                <w:rFonts w:ascii="Times New Roman" w:hAnsi="Times New Roman"/>
                <w:sz w:val="24"/>
                <w:szCs w:val="24"/>
              </w:rPr>
            </w:pPr>
            <w:r w:rsidRPr="006B53BF">
              <w:rPr>
                <w:rFonts w:ascii="Times New Roman" w:hAnsi="Times New Roman"/>
                <w:b/>
                <w:bCs/>
                <w:sz w:val="24"/>
                <w:szCs w:val="24"/>
              </w:rPr>
              <w:t xml:space="preserve">POLICY NE12 </w:t>
            </w:r>
          </w:p>
          <w:p w14:paraId="450D1692" w14:textId="0C437298" w:rsidR="00D826FD" w:rsidRPr="006B53BF" w:rsidRDefault="00D826FD" w:rsidP="006B53BF">
            <w:pPr>
              <w:ind w:left="0" w:firstLine="0"/>
              <w:jc w:val="left"/>
              <w:rPr>
                <w:rFonts w:ascii="Times New Roman" w:hAnsi="Times New Roman"/>
                <w:bCs/>
                <w:sz w:val="24"/>
                <w:szCs w:val="24"/>
              </w:rPr>
            </w:pPr>
            <w:r w:rsidRPr="006B53BF">
              <w:rPr>
                <w:rFonts w:ascii="Times New Roman" w:hAnsi="Times New Roman"/>
                <w:bCs/>
                <w:sz w:val="24"/>
                <w:szCs w:val="24"/>
              </w:rPr>
              <w:t>Development with</w:t>
            </w:r>
            <w:r w:rsidR="008E2E02">
              <w:rPr>
                <w:rFonts w:ascii="Times New Roman" w:hAnsi="Times New Roman"/>
                <w:bCs/>
                <w:sz w:val="24"/>
                <w:szCs w:val="24"/>
              </w:rPr>
              <w:t>in</w:t>
            </w:r>
            <w:r w:rsidRPr="006B53BF">
              <w:rPr>
                <w:rFonts w:ascii="Times New Roman" w:hAnsi="Times New Roman"/>
                <w:bCs/>
                <w:sz w:val="24"/>
                <w:szCs w:val="24"/>
              </w:rPr>
              <w:t xml:space="preserve"> the Community Forest, as shown on the Proposals Map, must, wherever possible, make a positive contribution towards the creation of a diverse woodland environment appropriate to the landscape character of the area.  Proposals which would prejudice the aims and objectives of the Great Western Community Forest will not be permitted.</w:t>
            </w:r>
          </w:p>
          <w:p w14:paraId="2227BB47" w14:textId="77777777" w:rsidR="00D826FD" w:rsidRPr="006B53BF" w:rsidRDefault="00D826FD" w:rsidP="006B53BF">
            <w:pPr>
              <w:ind w:left="0" w:firstLine="0"/>
              <w:jc w:val="left"/>
              <w:rPr>
                <w:rFonts w:ascii="Times New Roman" w:hAnsi="Times New Roman"/>
                <w:sz w:val="24"/>
                <w:szCs w:val="24"/>
              </w:rPr>
            </w:pPr>
          </w:p>
          <w:p w14:paraId="69485D45" w14:textId="77777777" w:rsidR="00D826FD" w:rsidRPr="006B53BF" w:rsidRDefault="00D826FD" w:rsidP="006B53BF">
            <w:pPr>
              <w:ind w:left="0" w:firstLine="0"/>
              <w:jc w:val="left"/>
              <w:rPr>
                <w:rFonts w:ascii="Times New Roman" w:hAnsi="Times New Roman"/>
                <w:i/>
                <w:sz w:val="24"/>
                <w:szCs w:val="24"/>
              </w:rPr>
            </w:pPr>
            <w:r w:rsidRPr="006B53BF">
              <w:rPr>
                <w:rFonts w:ascii="Times New Roman" w:hAnsi="Times New Roman"/>
                <w:i/>
                <w:sz w:val="24"/>
                <w:szCs w:val="24"/>
              </w:rPr>
              <w:t>[A proposals map should specify protected environments.]</w:t>
            </w:r>
          </w:p>
          <w:p w14:paraId="182F0F0A" w14:textId="77777777" w:rsidR="00D826FD" w:rsidRPr="006B53BF" w:rsidRDefault="00D826FD" w:rsidP="006B53BF">
            <w:pPr>
              <w:ind w:left="0" w:firstLine="0"/>
              <w:jc w:val="left"/>
              <w:rPr>
                <w:rFonts w:ascii="Times New Roman" w:hAnsi="Times New Roman"/>
                <w:sz w:val="24"/>
                <w:szCs w:val="24"/>
              </w:rPr>
            </w:pPr>
          </w:p>
          <w:p w14:paraId="6060A67B" w14:textId="77777777" w:rsidR="00D826FD" w:rsidRPr="006B53BF" w:rsidRDefault="00D826FD" w:rsidP="006B53BF">
            <w:pPr>
              <w:ind w:left="0" w:firstLine="0"/>
              <w:jc w:val="left"/>
              <w:rPr>
                <w:rFonts w:ascii="Arial" w:hAnsi="Arial" w:cs="Arial"/>
                <w:sz w:val="24"/>
                <w:szCs w:val="24"/>
              </w:rPr>
            </w:pPr>
          </w:p>
          <w:p w14:paraId="76DFB132" w14:textId="77777777" w:rsidR="00D826FD" w:rsidRPr="006B53BF" w:rsidRDefault="00D826FD" w:rsidP="006B53BF">
            <w:pPr>
              <w:ind w:left="3600" w:firstLine="0"/>
              <w:jc w:val="left"/>
              <w:rPr>
                <w:rFonts w:ascii="Times New Roman" w:hAnsi="Times New Roman"/>
                <w:szCs w:val="22"/>
              </w:rPr>
            </w:pPr>
            <w:r w:rsidRPr="006B53BF">
              <w:rPr>
                <w:rFonts w:ascii="Arial" w:hAnsi="Arial" w:cs="Arial"/>
                <w:sz w:val="24"/>
                <w:szCs w:val="24"/>
              </w:rPr>
              <w:t xml:space="preserve">     </w:t>
            </w:r>
            <w:r w:rsidRPr="006B53BF">
              <w:rPr>
                <w:rFonts w:ascii="Arial" w:hAnsi="Arial" w:cs="Arial"/>
                <w:szCs w:val="22"/>
              </w:rPr>
              <w:t xml:space="preserve">        (Continue on page 4 /expand box if necessary)</w:t>
            </w:r>
          </w:p>
        </w:tc>
      </w:tr>
    </w:tbl>
    <w:p w14:paraId="0367EB51" w14:textId="77777777" w:rsidR="00D826FD" w:rsidRDefault="00D826FD" w:rsidP="00056C94">
      <w:pPr>
        <w:ind w:left="0" w:firstLine="0"/>
        <w:jc w:val="left"/>
        <w:rPr>
          <w:rFonts w:ascii="Arial" w:hAnsi="Arial" w:cs="Arial"/>
          <w:b/>
          <w:i/>
          <w:iCs/>
          <w:color w:val="000000"/>
          <w:szCs w:val="22"/>
        </w:rPr>
      </w:pPr>
    </w:p>
    <w:p w14:paraId="44BB2438" w14:textId="77777777" w:rsidR="00D826FD" w:rsidRPr="008E2CA0" w:rsidRDefault="00D826FD" w:rsidP="00056C94">
      <w:pPr>
        <w:ind w:left="-709" w:firstLine="0"/>
        <w:jc w:val="left"/>
        <w:rPr>
          <w:rFonts w:ascii="Arial" w:hAnsi="Arial" w:cs="Arial"/>
          <w:b/>
          <w:iCs/>
          <w:color w:val="000000"/>
          <w:szCs w:val="22"/>
        </w:rPr>
      </w:pPr>
      <w:r w:rsidRPr="008E2CA0">
        <w:rPr>
          <w:rFonts w:ascii="Arial" w:hAnsi="Arial" w:cs="Arial"/>
          <w:b/>
          <w:iCs/>
          <w:color w:val="000000"/>
          <w:szCs w:val="22"/>
        </w:rPr>
        <w:t>Please note</w:t>
      </w:r>
      <w:r w:rsidRPr="008E2CA0">
        <w:rPr>
          <w:rFonts w:ascii="Arial" w:hAnsi="Arial" w:cs="Arial"/>
          <w:iCs/>
          <w:color w:val="000000"/>
          <w:szCs w:val="22"/>
        </w:rPr>
        <w:t xml:space="preserve"> your representation should cover succinctly all the information, evidence and supporting information necessary to support/justify the representation and the suggested modification, as there will not normally be a subsequent opportunity to make further representations based on the original representation at publication stage.</w:t>
      </w:r>
      <w:r w:rsidRPr="008E2CA0">
        <w:rPr>
          <w:rFonts w:ascii="Arial" w:hAnsi="Arial" w:cs="Arial"/>
          <w:b/>
          <w:iCs/>
          <w:color w:val="000000"/>
          <w:szCs w:val="22"/>
        </w:rPr>
        <w:t xml:space="preserve"> </w:t>
      </w:r>
    </w:p>
    <w:p w14:paraId="5A694F1C" w14:textId="5E6E2A9B" w:rsidR="00D826FD" w:rsidRPr="008E2CA0" w:rsidRDefault="00CD77A7" w:rsidP="00056C94">
      <w:pPr>
        <w:ind w:left="-709" w:firstLine="0"/>
        <w:jc w:val="left"/>
        <w:rPr>
          <w:rFonts w:ascii="Arial" w:hAnsi="Arial" w:cs="Arial"/>
          <w:b/>
          <w:iCs/>
          <w:color w:val="000000"/>
          <w:szCs w:val="22"/>
        </w:rPr>
      </w:pPr>
      <w:r>
        <w:rPr>
          <w:noProof/>
        </w:rPr>
        <mc:AlternateContent>
          <mc:Choice Requires="wps">
            <w:drawing>
              <wp:anchor distT="45720" distB="45720" distL="114300" distR="114300" simplePos="0" relativeHeight="251657728" behindDoc="0" locked="0" layoutInCell="1" allowOverlap="1" wp14:anchorId="30592C22" wp14:editId="27360518">
                <wp:simplePos x="0" y="0"/>
                <wp:positionH relativeFrom="column">
                  <wp:posOffset>-467995</wp:posOffset>
                </wp:positionH>
                <wp:positionV relativeFrom="paragraph">
                  <wp:posOffset>513080</wp:posOffset>
                </wp:positionV>
                <wp:extent cx="5988050" cy="508000"/>
                <wp:effectExtent l="6350" t="12065" r="6350" b="13335"/>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8050" cy="508000"/>
                        </a:xfrm>
                        <a:prstGeom prst="rect">
                          <a:avLst/>
                        </a:prstGeom>
                        <a:solidFill>
                          <a:srgbClr val="F2F2F2"/>
                        </a:solidFill>
                        <a:ln w="9525">
                          <a:solidFill>
                            <a:srgbClr val="000000"/>
                          </a:solidFill>
                          <a:miter lim="800000"/>
                          <a:headEnd/>
                          <a:tailEnd/>
                        </a:ln>
                      </wps:spPr>
                      <wps:txbx>
                        <w:txbxContent>
                          <w:p w14:paraId="0053CEC5" w14:textId="77777777" w:rsidR="00D826FD" w:rsidRPr="00330D40" w:rsidRDefault="00D826FD" w:rsidP="004335A8">
                            <w:pPr>
                              <w:ind w:left="0" w:right="108" w:firstLine="0"/>
                              <w:rPr>
                                <w:rFonts w:ascii="Arial" w:hAnsi="Arial" w:cs="Arial"/>
                                <w:sz w:val="24"/>
                                <w:szCs w:val="24"/>
                              </w:rPr>
                            </w:pPr>
                            <w:r>
                              <w:rPr>
                                <w:rFonts w:ascii="Arial" w:hAnsi="Arial" w:cs="Arial"/>
                                <w:sz w:val="24"/>
                                <w:szCs w:val="24"/>
                              </w:rPr>
                              <w:t xml:space="preserve">7. </w:t>
                            </w:r>
                            <w:r w:rsidRPr="00330D40">
                              <w:rPr>
                                <w:rFonts w:ascii="Arial" w:hAnsi="Arial" w:cs="Arial"/>
                                <w:sz w:val="24"/>
                                <w:szCs w:val="24"/>
                              </w:rPr>
                              <w:t xml:space="preserve">If your representation is seeking a modification, do you consider it necessary to participate at the oral part of the examination?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592C22" id="_x0000_t202" coordsize="21600,21600" o:spt="202" path="m,l,21600r21600,l21600,xe">
                <v:stroke joinstyle="miter"/>
                <v:path gradientshapeok="t" o:connecttype="rect"/>
              </v:shapetype>
              <v:shape id="Text Box 2" o:spid="_x0000_s1026" type="#_x0000_t202" style="position:absolute;left:0;text-align:left;margin-left:-36.85pt;margin-top:40.4pt;width:471.5pt;height:40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" fillcolor="#f2f2f2">
                <v:textbox>
                  <w:txbxContent>
                    <w:p w14:paraId="0053CEC5" w14:textId="77777777" w:rsidR="00D826FD" w:rsidRPr="00330D40" w:rsidRDefault="00D826FD" w:rsidP="004335A8">
                      <w:pPr>
                        <w:ind w:left="0" w:right="108" w:firstLine="0"/>
                        <w:rPr>
                          <w:rFonts w:ascii="Arial" w:hAnsi="Arial" w:cs="Arial"/>
                          <w:sz w:val="24"/>
                          <w:szCs w:val="24"/>
                        </w:rPr>
                      </w:pPr>
                      <w:r>
                        <w:rPr>
                          <w:rFonts w:ascii="Arial" w:hAnsi="Arial" w:cs="Arial"/>
                          <w:sz w:val="24"/>
                          <w:szCs w:val="24"/>
                        </w:rPr>
                        <w:t xml:space="preserve">7. </w:t>
                      </w:r>
                      <w:r w:rsidRPr="00330D40">
                        <w:rPr>
                          <w:rFonts w:ascii="Arial" w:hAnsi="Arial" w:cs="Arial"/>
                          <w:sz w:val="24"/>
                          <w:szCs w:val="24"/>
                        </w:rPr>
                        <w:t xml:space="preserve">If your representation is seeking a modification, do you consider it necessary to participate at the oral part of the examination? </w:t>
                      </w:r>
                    </w:p>
                  </w:txbxContent>
                </v:textbox>
                <w10:wrap type="square"/>
              </v:shape>
            </w:pict>
          </mc:Fallback>
        </mc:AlternateContent>
      </w:r>
      <w:r w:rsidR="00D826FD" w:rsidRPr="008E2CA0">
        <w:rPr>
          <w:rFonts w:ascii="Arial" w:hAnsi="Arial" w:cs="Arial"/>
          <w:b/>
          <w:iCs/>
          <w:color w:val="000000"/>
          <w:sz w:val="24"/>
          <w:szCs w:val="24"/>
        </w:rPr>
        <w:t>A</w:t>
      </w:r>
      <w:r w:rsidR="00D826FD" w:rsidRPr="008E2CA0">
        <w:rPr>
          <w:rFonts w:ascii="Arial" w:hAnsi="Arial" w:cs="Arial"/>
          <w:b/>
          <w:iCs/>
          <w:color w:val="000000"/>
          <w:szCs w:val="22"/>
        </w:rPr>
        <w:t>fter this stage, further submissions will be only at the request of the Inspector, based on the matters and issues he/she identifies for examination.</w:t>
      </w:r>
      <w:r w:rsidR="00D826FD" w:rsidRPr="008E2CA0">
        <w:rPr>
          <w:rFonts w:ascii="Arial" w:hAnsi="Arial" w:cs="Arial"/>
          <w:iCs/>
          <w:color w:val="000000"/>
          <w:szCs w:val="22"/>
        </w:rPr>
        <w:t xml:space="preserve"> </w:t>
      </w:r>
    </w:p>
    <w:p w14:paraId="150CCC0D" w14:textId="737C3A83" w:rsidR="00D826FD" w:rsidRDefault="00CD77A7" w:rsidP="00056C94">
      <w:pPr>
        <w:autoSpaceDE w:val="0"/>
        <w:autoSpaceDN w:val="0"/>
        <w:adjustRightInd w:val="0"/>
        <w:ind w:left="-709" w:firstLine="0"/>
        <w:jc w:val="left"/>
        <w:rPr>
          <w:rFonts w:ascii="Times New Roman" w:hAnsi="Times New Roman"/>
          <w:sz w:val="24"/>
          <w:szCs w:val="24"/>
        </w:rPr>
      </w:pPr>
      <w:r>
        <w:rPr>
          <w:noProof/>
        </w:rPr>
        <w:lastRenderedPageBreak/>
        <mc:AlternateContent>
          <mc:Choice Requires="wps">
            <w:drawing>
              <wp:anchor distT="45720" distB="45720" distL="114300" distR="114300" simplePos="0" relativeHeight="251661824" behindDoc="0" locked="0" layoutInCell="1" allowOverlap="1" wp14:anchorId="67FEE1C0" wp14:editId="5ACFDDC8">
                <wp:simplePos x="0" y="0"/>
                <wp:positionH relativeFrom="column">
                  <wp:posOffset>3278505</wp:posOffset>
                </wp:positionH>
                <wp:positionV relativeFrom="paragraph">
                  <wp:posOffset>746760</wp:posOffset>
                </wp:positionV>
                <wp:extent cx="1422400" cy="610235"/>
                <wp:effectExtent l="9525" t="10160" r="6350" b="8255"/>
                <wp:wrapSquare wrapText="bothSides"/>
                <wp:docPr id="10"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610235"/>
                        </a:xfrm>
                        <a:prstGeom prst="rect">
                          <a:avLst/>
                        </a:prstGeom>
                        <a:solidFill>
                          <a:srgbClr val="FFFFFF"/>
                        </a:solidFill>
                        <a:ln w="9525">
                          <a:solidFill>
                            <a:srgbClr val="FFFFFF"/>
                          </a:solidFill>
                          <a:miter lim="800000"/>
                          <a:headEnd/>
                          <a:tailEnd/>
                        </a:ln>
                      </wps:spPr>
                      <wps:txbx>
                        <w:txbxContent>
                          <w:p w14:paraId="0FFD5356" w14:textId="77777777" w:rsidR="00D826FD" w:rsidRPr="004335A8" w:rsidRDefault="00D826FD" w:rsidP="00056C94">
                            <w:pPr>
                              <w:ind w:left="0" w:firstLine="0"/>
                              <w:jc w:val="left"/>
                              <w:rPr>
                                <w:rFonts w:ascii="Arial" w:hAnsi="Arial" w:cs="Arial"/>
                                <w:sz w:val="24"/>
                                <w:szCs w:val="24"/>
                              </w:rPr>
                            </w:pPr>
                            <w:r w:rsidRPr="004335A8">
                              <w:rPr>
                                <w:rFonts w:ascii="Arial" w:hAnsi="Arial" w:cs="Arial"/>
                                <w:b/>
                                <w:bCs/>
                                <w:sz w:val="24"/>
                                <w:szCs w:val="24"/>
                              </w:rPr>
                              <w:t>Yes</w:t>
                            </w:r>
                            <w:r w:rsidRPr="004335A8">
                              <w:rPr>
                                <w:rFonts w:ascii="Arial" w:hAnsi="Arial" w:cs="Arial"/>
                                <w:sz w:val="24"/>
                                <w:szCs w:val="24"/>
                              </w:rPr>
                              <w:t xml:space="preserve">, I wish to participate at the </w:t>
                            </w:r>
                          </w:p>
                          <w:p w14:paraId="0472D33A" w14:textId="77777777" w:rsidR="00D826FD" w:rsidRDefault="00D826FD" w:rsidP="00056C94">
                            <w:pPr>
                              <w:rPr>
                                <w:rFonts w:ascii="Arial" w:hAnsi="Arial" w:cs="Arial"/>
                                <w:sz w:val="20"/>
                                <w:szCs w:val="24"/>
                              </w:rPr>
                            </w:pPr>
                            <w:r w:rsidRPr="004335A8">
                              <w:rPr>
                                <w:rFonts w:ascii="Arial" w:hAnsi="Arial" w:cs="Arial"/>
                                <w:sz w:val="24"/>
                                <w:szCs w:val="24"/>
                              </w:rPr>
                              <w:t>oral examination</w:t>
                            </w:r>
                          </w:p>
                          <w:p w14:paraId="441E0866" w14:textId="77777777" w:rsidR="00D826FD" w:rsidRDefault="00D826FD" w:rsidP="00056C9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FEE1C0" id="Text Box 12" o:spid="_x0000_s1027" type="#_x0000_t202" style="position:absolute;left:0;text-align:left;margin-left:258.15pt;margin-top:58.8pt;width:112pt;height:48.05pt;z-index:2516618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" strokecolor="white">
                <v:textbox>
                  <w:txbxContent>
                    <w:p w14:paraId="0FFD5356" w14:textId="77777777" w:rsidR="00D826FD" w:rsidRPr="004335A8" w:rsidRDefault="00D826FD" w:rsidP="00056C94">
                      <w:pPr>
                        <w:ind w:left="0" w:firstLine="0"/>
                        <w:jc w:val="left"/>
                        <w:rPr>
                          <w:rFonts w:ascii="Arial" w:hAnsi="Arial" w:cs="Arial"/>
                          <w:sz w:val="24"/>
                          <w:szCs w:val="24"/>
                        </w:rPr>
                      </w:pPr>
                      <w:r w:rsidRPr="004335A8">
                        <w:rPr>
                          <w:rFonts w:ascii="Arial" w:hAnsi="Arial" w:cs="Arial"/>
                          <w:b/>
                          <w:bCs/>
                          <w:sz w:val="24"/>
                          <w:szCs w:val="24"/>
                        </w:rPr>
                        <w:t>Yes</w:t>
                      </w:r>
                      <w:r w:rsidRPr="004335A8">
                        <w:rPr>
                          <w:rFonts w:ascii="Arial" w:hAnsi="Arial" w:cs="Arial"/>
                          <w:sz w:val="24"/>
                          <w:szCs w:val="24"/>
                        </w:rPr>
                        <w:t xml:space="preserve">, I wish to participate at the </w:t>
                      </w:r>
                    </w:p>
                    <w:p w14:paraId="0472D33A" w14:textId="77777777" w:rsidR="00D826FD" w:rsidRDefault="00D826FD" w:rsidP="00056C94">
                      <w:pPr>
                        <w:rPr>
                          <w:rFonts w:ascii="Arial" w:hAnsi="Arial" w:cs="Arial"/>
                          <w:sz w:val="20"/>
                          <w:szCs w:val="24"/>
                        </w:rPr>
                      </w:pPr>
                      <w:r w:rsidRPr="004335A8">
                        <w:rPr>
                          <w:rFonts w:ascii="Arial" w:hAnsi="Arial" w:cs="Arial"/>
                          <w:sz w:val="24"/>
                          <w:szCs w:val="24"/>
                        </w:rPr>
                        <w:t>oral examination</w:t>
                      </w:r>
                    </w:p>
                    <w:p w14:paraId="441E0866" w14:textId="77777777" w:rsidR="00D826FD" w:rsidRDefault="00D826FD" w:rsidP="00056C94"/>
                  </w:txbxContent>
                </v:textbox>
                <w10:wrap type="square"/>
              </v:shape>
            </w:pict>
          </mc:Fallback>
        </mc:AlternateContent>
      </w:r>
      <w:r>
        <w:rPr>
          <w:noProof/>
        </w:rPr>
        <mc:AlternateContent>
          <mc:Choice Requires="wps">
            <w:drawing>
              <wp:anchor distT="0" distB="0" distL="114300" distR="114300" simplePos="0" relativeHeight="251660800" behindDoc="0" locked="0" layoutInCell="1" allowOverlap="1" wp14:anchorId="382774F1" wp14:editId="3D8939B0">
                <wp:simplePos x="0" y="0"/>
                <wp:positionH relativeFrom="column">
                  <wp:posOffset>2400300</wp:posOffset>
                </wp:positionH>
                <wp:positionV relativeFrom="paragraph">
                  <wp:posOffset>808990</wp:posOffset>
                </wp:positionV>
                <wp:extent cx="701040" cy="398145"/>
                <wp:effectExtent l="7620" t="15240" r="15240" b="15240"/>
                <wp:wrapNone/>
                <wp:docPr id="9"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040" cy="398145"/>
                        </a:xfrm>
                        <a:prstGeom prst="rect">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AC75F9C" id="Rectangle 12" o:spid="_x0000_s1026" style="position:absolute;margin-left:189pt;margin-top:63.7pt;width:55.2pt;height:31.3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" strokeweight="1pt"/>
            </w:pict>
          </mc:Fallback>
        </mc:AlternateContent>
      </w:r>
      <w:r>
        <w:rPr>
          <w:noProof/>
        </w:rPr>
        <mc:AlternateContent>
          <mc:Choice Requires="wps">
            <w:drawing>
              <wp:anchor distT="45720" distB="45720" distL="114300" distR="114300" simplePos="0" relativeHeight="251659776" behindDoc="0" locked="0" layoutInCell="1" allowOverlap="1" wp14:anchorId="5CBE147F" wp14:editId="58029BFA">
                <wp:simplePos x="0" y="0"/>
                <wp:positionH relativeFrom="column">
                  <wp:posOffset>484505</wp:posOffset>
                </wp:positionH>
                <wp:positionV relativeFrom="paragraph">
                  <wp:posOffset>743585</wp:posOffset>
                </wp:positionV>
                <wp:extent cx="1501140" cy="622935"/>
                <wp:effectExtent l="6350" t="6985" r="6985" b="8255"/>
                <wp:wrapSquare wrapText="bothSides"/>
                <wp:docPr id="8"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1140" cy="622935"/>
                        </a:xfrm>
                        <a:prstGeom prst="rect">
                          <a:avLst/>
                        </a:prstGeom>
                        <a:solidFill>
                          <a:srgbClr val="FFFFFF"/>
                        </a:solidFill>
                        <a:ln w="9525">
                          <a:solidFill>
                            <a:srgbClr val="FFFFFF"/>
                          </a:solidFill>
                          <a:miter lim="800000"/>
                          <a:headEnd/>
                          <a:tailEnd/>
                        </a:ln>
                      </wps:spPr>
                      <wps:txbx>
                        <w:txbxContent>
                          <w:p w14:paraId="41D89A63" w14:textId="77777777" w:rsidR="00D826FD" w:rsidRDefault="00D826FD" w:rsidP="00056C9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BE147F" id="Text Box 14" o:spid="_x0000_s1028" type="#_x0000_t202" style="position:absolute;left:0;text-align:left;margin-left:38.15pt;margin-top:58.55pt;width:118.2pt;height:49.05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" strokecolor="white">
                <v:textbox>
                  <w:txbxContent>
                    <w:p w14:paraId="41D89A63" w14:textId="77777777" w:rsidR="00D826FD" w:rsidRDefault="00D826FD" w:rsidP="00056C94"/>
                  </w:txbxContent>
                </v:textbox>
                <w10:wrap type="square"/>
              </v:shape>
            </w:pict>
          </mc:Fallback>
        </mc:AlternateContent>
      </w:r>
      <w:r>
        <w:rPr>
          <w:noProof/>
        </w:rPr>
        <mc:AlternateContent>
          <mc:Choice Requires="wps">
            <w:drawing>
              <wp:anchor distT="0" distB="0" distL="114300" distR="114300" simplePos="0" relativeHeight="251658752" behindDoc="0" locked="0" layoutInCell="1" allowOverlap="1" wp14:anchorId="032528E7" wp14:editId="00FBF6A2">
                <wp:simplePos x="0" y="0"/>
                <wp:positionH relativeFrom="column">
                  <wp:posOffset>-429260</wp:posOffset>
                </wp:positionH>
                <wp:positionV relativeFrom="paragraph">
                  <wp:posOffset>809625</wp:posOffset>
                </wp:positionV>
                <wp:extent cx="701040" cy="398145"/>
                <wp:effectExtent l="6985" t="6350" r="6350" b="14605"/>
                <wp:wrapNone/>
                <wp:docPr id="7"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040" cy="398145"/>
                        </a:xfrm>
                        <a:prstGeom prst="rect">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ECADF9B" id="Rectangle 1" o:spid="_x0000_s1026" style="position:absolute;margin-left:-33.8pt;margin-top:63.75pt;width:55.2pt;height:31.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" strokeweight="1pt"/>
            </w:pict>
          </mc:Fallback>
        </mc:AlternateContent>
      </w:r>
    </w:p>
    <w:p w14:paraId="26FCD143" w14:textId="77777777" w:rsidR="00D826FD" w:rsidRDefault="00D826FD" w:rsidP="00056C94">
      <w:pPr>
        <w:autoSpaceDE w:val="0"/>
        <w:autoSpaceDN w:val="0"/>
        <w:adjustRightInd w:val="0"/>
        <w:ind w:left="-709" w:firstLine="0"/>
        <w:jc w:val="left"/>
        <w:rPr>
          <w:rFonts w:ascii="Times New Roman" w:hAnsi="Times New Roman"/>
          <w:sz w:val="24"/>
          <w:szCs w:val="24"/>
        </w:rPr>
      </w:pPr>
    </w:p>
    <w:p w14:paraId="4BF4B634" w14:textId="77777777" w:rsidR="00D826FD" w:rsidRDefault="00D826FD" w:rsidP="00056C94">
      <w:pPr>
        <w:autoSpaceDE w:val="0"/>
        <w:autoSpaceDN w:val="0"/>
        <w:adjustRightInd w:val="0"/>
        <w:ind w:left="-709" w:firstLine="0"/>
        <w:jc w:val="lef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14:paraId="05FED1F2" w14:textId="77777777" w:rsidR="00D826FD" w:rsidRDefault="00D826FD" w:rsidP="00056C94">
      <w:pPr>
        <w:autoSpaceDE w:val="0"/>
        <w:autoSpaceDN w:val="0"/>
        <w:adjustRightInd w:val="0"/>
        <w:ind w:left="-709" w:firstLine="0"/>
        <w:jc w:val="lef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YES</w:t>
      </w:r>
    </w:p>
    <w:p w14:paraId="1BC8D75B" w14:textId="77777777" w:rsidR="00D826FD" w:rsidRDefault="00D826FD" w:rsidP="004335A8">
      <w:pPr>
        <w:autoSpaceDE w:val="0"/>
        <w:autoSpaceDN w:val="0"/>
        <w:adjustRightInd w:val="0"/>
        <w:ind w:left="0" w:firstLine="0"/>
        <w:jc w:val="left"/>
        <w:rPr>
          <w:rFonts w:ascii="Times New Roman" w:hAnsi="Times New Roman"/>
          <w:sz w:val="24"/>
          <w:szCs w:val="24"/>
        </w:rPr>
      </w:pPr>
    </w:p>
    <w:tbl>
      <w:tblPr>
        <w:tblW w:w="921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14"/>
      </w:tblGrid>
      <w:tr w:rsidR="00D826FD" w14:paraId="5A58C6AC" w14:textId="77777777" w:rsidTr="006B53BF">
        <w:tc>
          <w:tcPr>
            <w:tcW w:w="9214" w:type="dxa"/>
          </w:tcPr>
          <w:p w14:paraId="02FA7882" w14:textId="77777777" w:rsidR="00D826FD" w:rsidRPr="006B53BF" w:rsidRDefault="00D826FD" w:rsidP="006B53BF">
            <w:pPr>
              <w:pBdr>
                <w:top w:val="single" w:sz="4" w:space="1" w:color="auto"/>
                <w:left w:val="single" w:sz="4" w:space="4" w:color="auto"/>
                <w:bottom w:val="single" w:sz="4" w:space="1" w:color="auto"/>
                <w:right w:val="single" w:sz="4" w:space="4" w:color="auto"/>
              </w:pBdr>
              <w:shd w:val="clear" w:color="auto" w:fill="F2F2F2"/>
              <w:ind w:right="-392"/>
              <w:rPr>
                <w:rFonts w:ascii="Arial" w:hAnsi="Arial" w:cs="Arial"/>
                <w:sz w:val="24"/>
                <w:szCs w:val="24"/>
              </w:rPr>
            </w:pPr>
            <w:r w:rsidRPr="006B53BF">
              <w:rPr>
                <w:rFonts w:ascii="Arial" w:hAnsi="Arial" w:cs="Arial"/>
                <w:sz w:val="24"/>
                <w:szCs w:val="24"/>
              </w:rPr>
              <w:t xml:space="preserve">8.  If you wish to participate at the oral part of the examination, please outline why </w:t>
            </w:r>
          </w:p>
          <w:p w14:paraId="5DEDBA6A" w14:textId="77777777" w:rsidR="00D826FD" w:rsidRPr="006B53BF" w:rsidRDefault="00D826FD" w:rsidP="006B53BF">
            <w:pPr>
              <w:pBdr>
                <w:top w:val="single" w:sz="4" w:space="1" w:color="auto"/>
                <w:left w:val="single" w:sz="4" w:space="4" w:color="auto"/>
                <w:bottom w:val="single" w:sz="4" w:space="1" w:color="auto"/>
                <w:right w:val="single" w:sz="4" w:space="4" w:color="auto"/>
              </w:pBdr>
              <w:shd w:val="clear" w:color="auto" w:fill="F2F2F2"/>
              <w:ind w:right="-392"/>
              <w:rPr>
                <w:sz w:val="24"/>
                <w:szCs w:val="24"/>
              </w:rPr>
            </w:pPr>
            <w:r w:rsidRPr="006B53BF">
              <w:rPr>
                <w:rFonts w:ascii="Arial" w:hAnsi="Arial" w:cs="Arial"/>
                <w:sz w:val="24"/>
                <w:szCs w:val="24"/>
              </w:rPr>
              <w:t>you consider this to be necessary:</w:t>
            </w:r>
          </w:p>
          <w:p w14:paraId="04154E47" w14:textId="77777777" w:rsidR="00D826FD" w:rsidRPr="006B53BF" w:rsidRDefault="00D826FD" w:rsidP="006B53BF">
            <w:pPr>
              <w:ind w:left="0" w:right="-392" w:firstLine="0"/>
              <w:jc w:val="left"/>
              <w:rPr>
                <w:rFonts w:ascii="Arial" w:hAnsi="Arial" w:cs="Arial"/>
                <w:b/>
                <w:i/>
                <w:sz w:val="20"/>
              </w:rPr>
            </w:pPr>
          </w:p>
          <w:p w14:paraId="4068B523" w14:textId="77777777" w:rsidR="00D826FD" w:rsidRPr="006B53BF" w:rsidRDefault="00D826FD" w:rsidP="006B53BF">
            <w:pPr>
              <w:ind w:left="0" w:right="-392" w:firstLine="0"/>
              <w:jc w:val="left"/>
              <w:rPr>
                <w:rFonts w:ascii="Arial" w:hAnsi="Arial" w:cs="Arial"/>
              </w:rPr>
            </w:pPr>
            <w:r w:rsidRPr="006B53BF">
              <w:rPr>
                <w:rFonts w:ascii="Arial" w:hAnsi="Arial" w:cs="Arial"/>
              </w:rPr>
              <w:t>CPRE represents the views of its members across the District, is well-informed on the issues and would very much wish to contribute to any related discussion.</w:t>
            </w:r>
          </w:p>
          <w:p w14:paraId="0BF9D42A" w14:textId="77777777" w:rsidR="00D826FD" w:rsidRPr="006B53BF" w:rsidRDefault="00D826FD" w:rsidP="006B53BF">
            <w:pPr>
              <w:ind w:left="0" w:right="-392" w:firstLine="0"/>
              <w:jc w:val="left"/>
              <w:rPr>
                <w:rFonts w:ascii="Arial" w:hAnsi="Arial" w:cs="Arial"/>
              </w:rPr>
            </w:pPr>
          </w:p>
          <w:p w14:paraId="582935AA" w14:textId="77777777" w:rsidR="00D826FD" w:rsidRPr="006B53BF" w:rsidRDefault="00D826FD" w:rsidP="006B53BF">
            <w:pPr>
              <w:ind w:left="0" w:right="-392" w:firstLine="0"/>
              <w:jc w:val="left"/>
              <w:rPr>
                <w:rFonts w:ascii="Arial" w:hAnsi="Arial" w:cs="Arial"/>
                <w:b/>
                <w:i/>
                <w:sz w:val="20"/>
              </w:rPr>
            </w:pPr>
          </w:p>
          <w:p w14:paraId="3FFCA528" w14:textId="77777777" w:rsidR="00D826FD" w:rsidRPr="006B53BF" w:rsidRDefault="00D826FD" w:rsidP="006B53BF">
            <w:pPr>
              <w:ind w:left="0" w:right="-392" w:firstLine="0"/>
              <w:jc w:val="left"/>
              <w:rPr>
                <w:rFonts w:ascii="Arial" w:hAnsi="Arial" w:cs="Arial"/>
                <w:b/>
                <w:i/>
                <w:sz w:val="20"/>
              </w:rPr>
            </w:pPr>
          </w:p>
        </w:tc>
      </w:tr>
      <w:tr w:rsidR="00D826FD" w14:paraId="692FE766" w14:textId="77777777" w:rsidTr="006B53BF">
        <w:tc>
          <w:tcPr>
            <w:tcW w:w="9214" w:type="dxa"/>
          </w:tcPr>
          <w:p w14:paraId="1ACA97D8" w14:textId="77777777" w:rsidR="00D826FD" w:rsidRPr="006B53BF" w:rsidRDefault="00D826FD" w:rsidP="006B53BF">
            <w:pPr>
              <w:ind w:left="0" w:firstLine="0"/>
              <w:jc w:val="left"/>
              <w:rPr>
                <w:rFonts w:ascii="Arial" w:hAnsi="Arial" w:cs="Arial"/>
                <w:b/>
                <w:i/>
                <w:szCs w:val="22"/>
              </w:rPr>
            </w:pPr>
            <w:r w:rsidRPr="006B53BF">
              <w:rPr>
                <w:rFonts w:ascii="Arial" w:hAnsi="Arial" w:cs="Arial"/>
                <w:b/>
                <w:i/>
                <w:szCs w:val="22"/>
              </w:rPr>
              <w:t xml:space="preserve">Please note </w:t>
            </w:r>
            <w:r w:rsidRPr="006B53BF">
              <w:rPr>
                <w:rFonts w:ascii="Arial" w:hAnsi="Arial" w:cs="Arial"/>
                <w:i/>
                <w:szCs w:val="22"/>
              </w:rPr>
              <w:t>the Inspector will determine the most appropriate procedure to hear those who have indicated that they wish to participate at the oral part of the examination.</w:t>
            </w:r>
          </w:p>
        </w:tc>
      </w:tr>
    </w:tbl>
    <w:p w14:paraId="6DCD1B27" w14:textId="77777777" w:rsidR="00D826FD" w:rsidRDefault="00D826FD" w:rsidP="004335A8">
      <w:pPr>
        <w:ind w:left="0" w:firstLine="0"/>
        <w:jc w:val="left"/>
        <w:rPr>
          <w:rFonts w:ascii="Arial" w:hAnsi="Arial" w:cs="Arial"/>
          <w:sz w:val="20"/>
          <w:szCs w:val="24"/>
        </w:rPr>
      </w:pPr>
    </w:p>
    <w:p w14:paraId="7097A4F8" w14:textId="16EFD6F0" w:rsidR="00D826FD" w:rsidRDefault="00CD77A7" w:rsidP="00D273C3">
      <w:pPr>
        <w:ind w:left="-709" w:firstLine="0"/>
        <w:jc w:val="left"/>
        <w:rPr>
          <w:rFonts w:ascii="Arial" w:hAnsi="Arial" w:cs="Arial"/>
          <w:sz w:val="20"/>
          <w:szCs w:val="24"/>
        </w:rPr>
      </w:pPr>
      <w:r>
        <w:rPr>
          <w:noProof/>
        </w:rPr>
        <mc:AlternateContent>
          <mc:Choice Requires="wps">
            <w:drawing>
              <wp:anchor distT="0" distB="0" distL="114300" distR="114300" simplePos="0" relativeHeight="251663872" behindDoc="0" locked="0" layoutInCell="1" allowOverlap="1" wp14:anchorId="439ED473" wp14:editId="253C575A">
                <wp:simplePos x="0" y="0"/>
                <wp:positionH relativeFrom="column">
                  <wp:posOffset>3547745</wp:posOffset>
                </wp:positionH>
                <wp:positionV relativeFrom="paragraph">
                  <wp:posOffset>36830</wp:posOffset>
                </wp:positionV>
                <wp:extent cx="1430655" cy="397510"/>
                <wp:effectExtent l="12065" t="8255" r="14605" b="13335"/>
                <wp:wrapNone/>
                <wp:docPr id="6"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0655" cy="397510"/>
                        </a:xfrm>
                        <a:prstGeom prst="rect">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CA18068" id="Rectangle 13" o:spid="_x0000_s1026" style="position:absolute;margin-left:279.35pt;margin-top:2.9pt;width:112.65pt;height:31.3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" strokeweight="1pt"/>
            </w:pict>
          </mc:Fallback>
        </mc:AlternateContent>
      </w:r>
      <w:r>
        <w:rPr>
          <w:noProof/>
        </w:rPr>
        <mc:AlternateContent>
          <mc:Choice Requires="wps">
            <w:drawing>
              <wp:anchor distT="0" distB="0" distL="114300" distR="114300" simplePos="0" relativeHeight="251662848" behindDoc="0" locked="0" layoutInCell="1" allowOverlap="1" wp14:anchorId="3F4911E7" wp14:editId="5CF06E54">
                <wp:simplePos x="0" y="0"/>
                <wp:positionH relativeFrom="column">
                  <wp:posOffset>308610</wp:posOffset>
                </wp:positionH>
                <wp:positionV relativeFrom="paragraph">
                  <wp:posOffset>27940</wp:posOffset>
                </wp:positionV>
                <wp:extent cx="2278380" cy="398145"/>
                <wp:effectExtent l="11430" t="8890" r="15240" b="12065"/>
                <wp:wrapNone/>
                <wp:docPr id="5"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8380" cy="398145"/>
                        </a:xfrm>
                        <a:prstGeom prst="rect">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964348B" id="Rectangle 16" o:spid="_x0000_s1026" style="position:absolute;margin-left:24.3pt;margin-top:2.2pt;width:179.4pt;height:31.3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" strokeweight="1pt"/>
            </w:pict>
          </mc:Fallback>
        </mc:AlternateContent>
      </w:r>
    </w:p>
    <w:p w14:paraId="04A0BD67" w14:textId="77777777" w:rsidR="00D826FD" w:rsidRDefault="00D826FD" w:rsidP="00D273C3">
      <w:pPr>
        <w:ind w:left="-709" w:firstLine="0"/>
        <w:jc w:val="left"/>
        <w:rPr>
          <w:rFonts w:ascii="Arial" w:hAnsi="Arial" w:cs="Arial"/>
          <w:b/>
          <w:i/>
          <w:sz w:val="20"/>
        </w:rPr>
      </w:pPr>
      <w:r w:rsidRPr="004335A8">
        <w:rPr>
          <w:rFonts w:ascii="Arial" w:hAnsi="Arial" w:cs="Arial"/>
          <w:sz w:val="24"/>
          <w:szCs w:val="24"/>
        </w:rPr>
        <w:t xml:space="preserve">Signature: </w:t>
      </w:r>
      <w:r>
        <w:rPr>
          <w:rFonts w:ascii="Arial" w:hAnsi="Arial" w:cs="Arial"/>
          <w:sz w:val="20"/>
          <w:szCs w:val="24"/>
        </w:rPr>
        <w:t xml:space="preserve">                                                                              </w:t>
      </w:r>
      <w:r>
        <w:rPr>
          <w:rFonts w:ascii="Arial" w:hAnsi="Arial" w:cs="Arial"/>
          <w:sz w:val="24"/>
          <w:szCs w:val="24"/>
        </w:rPr>
        <w:t xml:space="preserve"> </w:t>
      </w:r>
      <w:r w:rsidRPr="004335A8">
        <w:rPr>
          <w:rFonts w:ascii="Arial" w:hAnsi="Arial" w:cs="Arial"/>
          <w:sz w:val="24"/>
          <w:szCs w:val="24"/>
        </w:rPr>
        <w:t>Date:</w:t>
      </w:r>
      <w:r w:rsidRPr="00EE1E98">
        <w:rPr>
          <w:rFonts w:ascii="Arial" w:hAnsi="Arial" w:cs="Arial"/>
          <w:b/>
          <w:bCs/>
          <w:noProof/>
          <w:kern w:val="32"/>
          <w:szCs w:val="22"/>
        </w:rPr>
        <w:t xml:space="preserve"> </w:t>
      </w:r>
    </w:p>
    <w:p w14:paraId="258EBCE9" w14:textId="77777777" w:rsidR="00D826FD" w:rsidRDefault="00D826FD" w:rsidP="00D273C3">
      <w:pPr>
        <w:ind w:left="0" w:firstLine="0"/>
        <w:jc w:val="left"/>
        <w:rPr>
          <w:rFonts w:ascii="Arial" w:hAnsi="Arial" w:cs="Arial"/>
          <w:b/>
          <w:i/>
          <w:sz w:val="20"/>
        </w:rPr>
      </w:pPr>
    </w:p>
    <w:p w14:paraId="6FF1FBBA" w14:textId="77777777" w:rsidR="00D826FD" w:rsidRDefault="00D826FD" w:rsidP="00D273C3">
      <w:pPr>
        <w:ind w:left="0" w:firstLine="0"/>
        <w:jc w:val="left"/>
        <w:rPr>
          <w:rFonts w:ascii="Arial" w:hAnsi="Arial" w:cs="Arial"/>
          <w:sz w:val="20"/>
          <w:szCs w:val="24"/>
          <w:highlight w:val="yellow"/>
        </w:rPr>
      </w:pPr>
    </w:p>
    <w:p w14:paraId="3152FA8B" w14:textId="77777777" w:rsidR="00D826FD" w:rsidRDefault="00D826FD" w:rsidP="004335A8">
      <w:pPr>
        <w:pStyle w:val="NormalWeb"/>
        <w:ind w:left="-709"/>
        <w:rPr>
          <w:rFonts w:ascii="Arial" w:hAnsi="Arial" w:cs="Arial"/>
          <w:b/>
          <w:color w:val="000000"/>
        </w:rPr>
      </w:pPr>
      <w:r w:rsidRPr="004335A8">
        <w:rPr>
          <w:rFonts w:ascii="Arial" w:hAnsi="Arial" w:cs="Arial"/>
          <w:b/>
          <w:color w:val="000000"/>
        </w:rPr>
        <w:t>Sharing your personal details</w:t>
      </w:r>
    </w:p>
    <w:p w14:paraId="57627698" w14:textId="77777777" w:rsidR="00D826FD" w:rsidRPr="004335A8" w:rsidRDefault="00D826FD" w:rsidP="004335A8">
      <w:pPr>
        <w:pStyle w:val="NormalWeb"/>
        <w:ind w:left="-709"/>
        <w:rPr>
          <w:rFonts w:ascii="Arial" w:hAnsi="Arial" w:cs="Arial"/>
          <w:b/>
          <w:color w:val="000000"/>
        </w:rPr>
      </w:pPr>
      <w:r w:rsidRPr="004335A8">
        <w:rPr>
          <w:rFonts w:ascii="Arial" w:hAnsi="Arial" w:cs="Arial"/>
          <w:color w:val="000000"/>
          <w:sz w:val="22"/>
          <w:szCs w:val="22"/>
        </w:rPr>
        <w:t xml:space="preserve">Please be aware that, due to the process of having an Independent Examination, a name and means of contact is required for your representation to be considered.  Respondent details and representations will be forwarded to the Inspector carrying out the examination of the Local Plan after the Publicity Period has ended. This data will be managed by a Programme Officer who acts as the point of contact between the council and the Inspector and respondents and the Inspector.  </w:t>
      </w:r>
    </w:p>
    <w:p w14:paraId="776C85B9" w14:textId="77777777" w:rsidR="00D826FD" w:rsidRPr="004335A8" w:rsidRDefault="00D826FD" w:rsidP="00532E35">
      <w:pPr>
        <w:pStyle w:val="NormalWeb"/>
        <w:ind w:left="-709"/>
        <w:rPr>
          <w:rFonts w:ascii="Arial" w:hAnsi="Arial" w:cs="Arial"/>
          <w:color w:val="000000"/>
          <w:sz w:val="22"/>
          <w:szCs w:val="22"/>
        </w:rPr>
      </w:pPr>
    </w:p>
    <w:p w14:paraId="1953089D" w14:textId="77777777" w:rsidR="00D826FD" w:rsidRPr="004335A8" w:rsidRDefault="00D826FD" w:rsidP="00532E35">
      <w:pPr>
        <w:pStyle w:val="NormalWeb"/>
        <w:ind w:left="-709"/>
        <w:rPr>
          <w:rFonts w:ascii="Arial" w:hAnsi="Arial" w:cs="Arial"/>
          <w:color w:val="000000"/>
          <w:sz w:val="22"/>
          <w:szCs w:val="22"/>
        </w:rPr>
      </w:pPr>
      <w:r w:rsidRPr="004335A8">
        <w:rPr>
          <w:rFonts w:ascii="Arial" w:hAnsi="Arial" w:cs="Arial"/>
          <w:b/>
          <w:color w:val="000000"/>
          <w:sz w:val="22"/>
          <w:szCs w:val="22"/>
        </w:rPr>
        <w:t xml:space="preserve">Representations cannot be treated as confidential and will be published on our website alongside your name.  </w:t>
      </w:r>
      <w:r w:rsidRPr="004335A8">
        <w:rPr>
          <w:rFonts w:ascii="Arial" w:hAnsi="Arial" w:cs="Arial"/>
          <w:color w:val="000000"/>
          <w:sz w:val="22"/>
          <w:szCs w:val="22"/>
        </w:rPr>
        <w:t xml:space="preserve">If you are responding as an individual rather than a company or organisation, we will not publish your contact details (email / postal address and telephone numbers) or signatures online, however the original representations are available for public viewing at our council office by prior appointment.  All representations and related documents will be held by Vale of White Horse District Council for a period of 6 months after the Local Plan is adopted.  </w:t>
      </w:r>
    </w:p>
    <w:p w14:paraId="217E32FF" w14:textId="77777777" w:rsidR="00D826FD" w:rsidRPr="004335A8" w:rsidRDefault="00D826FD" w:rsidP="00532E35">
      <w:pPr>
        <w:pStyle w:val="NormalWeb"/>
        <w:ind w:left="-709"/>
        <w:rPr>
          <w:rFonts w:ascii="Arial" w:hAnsi="Arial" w:cs="Arial"/>
          <w:color w:val="000000"/>
        </w:rPr>
      </w:pPr>
    </w:p>
    <w:p w14:paraId="017730D0" w14:textId="77777777" w:rsidR="00D826FD" w:rsidRPr="004335A8" w:rsidRDefault="00D826FD" w:rsidP="00532E35">
      <w:pPr>
        <w:pStyle w:val="NormalWeb"/>
        <w:ind w:left="-709"/>
        <w:rPr>
          <w:rFonts w:ascii="Arial" w:hAnsi="Arial" w:cs="Arial"/>
          <w:b/>
          <w:color w:val="000000"/>
          <w:sz w:val="22"/>
          <w:szCs w:val="22"/>
        </w:rPr>
      </w:pPr>
      <w:r w:rsidRPr="004335A8">
        <w:rPr>
          <w:rFonts w:ascii="Arial" w:hAnsi="Arial" w:cs="Arial"/>
          <w:b/>
          <w:color w:val="000000"/>
          <w:sz w:val="22"/>
          <w:szCs w:val="22"/>
        </w:rPr>
        <w:t xml:space="preserve">Would you like to hear from us in the future? </w:t>
      </w:r>
    </w:p>
    <w:p w14:paraId="54985CAD" w14:textId="44C963CB" w:rsidR="00D826FD" w:rsidRPr="004335A8" w:rsidRDefault="00CD77A7" w:rsidP="00532E35">
      <w:pPr>
        <w:pStyle w:val="NormalWeb"/>
        <w:ind w:left="-709"/>
        <w:rPr>
          <w:rFonts w:ascii="Arial" w:hAnsi="Arial" w:cs="Arial"/>
          <w:color w:val="000000"/>
          <w:sz w:val="22"/>
          <w:szCs w:val="22"/>
        </w:rPr>
      </w:pPr>
      <w:r>
        <w:rPr>
          <w:noProof/>
        </w:rPr>
        <mc:AlternateContent>
          <mc:Choice Requires="wps">
            <w:drawing>
              <wp:anchor distT="0" distB="0" distL="114300" distR="114300" simplePos="0" relativeHeight="251664896" behindDoc="0" locked="0" layoutInCell="1" allowOverlap="1" wp14:anchorId="71409864" wp14:editId="24F42202">
                <wp:simplePos x="0" y="0"/>
                <wp:positionH relativeFrom="column">
                  <wp:posOffset>4841240</wp:posOffset>
                </wp:positionH>
                <wp:positionV relativeFrom="paragraph">
                  <wp:posOffset>43180</wp:posOffset>
                </wp:positionV>
                <wp:extent cx="421005" cy="309880"/>
                <wp:effectExtent l="10160" t="6350" r="6985" b="7620"/>
                <wp:wrapNone/>
                <wp:docPr id="4"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1005" cy="309880"/>
                        </a:xfrm>
                        <a:prstGeom prst="rect">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C4BD3E1" id="Rectangle 15" o:spid="_x0000_s1026" style="position:absolute;margin-left:381.2pt;margin-top:3.4pt;width:33.15pt;height:24.4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" strokeweight="1pt"/>
            </w:pict>
          </mc:Fallback>
        </mc:AlternateContent>
      </w:r>
    </w:p>
    <w:p w14:paraId="74282CC4" w14:textId="77777777" w:rsidR="00D826FD" w:rsidRPr="004335A8" w:rsidRDefault="00D826FD" w:rsidP="00532E35">
      <w:pPr>
        <w:ind w:left="-709" w:firstLine="0"/>
        <w:rPr>
          <w:rFonts w:ascii="Arial" w:hAnsi="Arial" w:cs="Arial"/>
          <w:szCs w:val="22"/>
        </w:rPr>
      </w:pPr>
      <w:r w:rsidRPr="004335A8">
        <w:rPr>
          <w:rFonts w:ascii="Arial" w:hAnsi="Arial" w:cs="Arial"/>
          <w:szCs w:val="22"/>
        </w:rPr>
        <w:t xml:space="preserve">I would like to be kept informed about the progress of the Local Plan  </w:t>
      </w:r>
    </w:p>
    <w:p w14:paraId="444A514A" w14:textId="657BA710" w:rsidR="00D826FD" w:rsidRPr="004335A8" w:rsidRDefault="00CD77A7" w:rsidP="00532E35">
      <w:pPr>
        <w:ind w:left="-709" w:firstLine="0"/>
        <w:rPr>
          <w:rFonts w:ascii="Arial" w:hAnsi="Arial" w:cs="Arial"/>
          <w:szCs w:val="22"/>
        </w:rPr>
      </w:pPr>
      <w:r>
        <w:rPr>
          <w:noProof/>
        </w:rPr>
        <mc:AlternateContent>
          <mc:Choice Requires="wps">
            <w:drawing>
              <wp:anchor distT="0" distB="0" distL="114300" distR="114300" simplePos="0" relativeHeight="251665920" behindDoc="0" locked="0" layoutInCell="1" allowOverlap="1" wp14:anchorId="56232D7C" wp14:editId="78260430">
                <wp:simplePos x="0" y="0"/>
                <wp:positionH relativeFrom="column">
                  <wp:posOffset>4846955</wp:posOffset>
                </wp:positionH>
                <wp:positionV relativeFrom="paragraph">
                  <wp:posOffset>137795</wp:posOffset>
                </wp:positionV>
                <wp:extent cx="421005" cy="309880"/>
                <wp:effectExtent l="6350" t="12700" r="10795" b="10795"/>
                <wp:wrapNone/>
                <wp:docPr id="3"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1005" cy="309880"/>
                        </a:xfrm>
                        <a:prstGeom prst="rect">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5AE5BFA" id="Rectangle 18" o:spid="_x0000_s1026" style="position:absolute;margin-left:381.65pt;margin-top:10.85pt;width:33.15pt;height:24.4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" strokeweight="1pt"/>
            </w:pict>
          </mc:Fallback>
        </mc:AlternateContent>
      </w:r>
    </w:p>
    <w:p w14:paraId="721D67E9" w14:textId="77777777" w:rsidR="00D826FD" w:rsidRPr="004335A8" w:rsidRDefault="00D826FD" w:rsidP="00532E35">
      <w:pPr>
        <w:ind w:left="-709" w:firstLine="0"/>
        <w:rPr>
          <w:rFonts w:ascii="Arial" w:hAnsi="Arial" w:cs="Arial"/>
          <w:sz w:val="24"/>
          <w:szCs w:val="24"/>
        </w:rPr>
      </w:pPr>
      <w:r w:rsidRPr="004335A8">
        <w:rPr>
          <w:rFonts w:ascii="Arial" w:hAnsi="Arial" w:cs="Arial"/>
          <w:szCs w:val="22"/>
        </w:rPr>
        <w:t>I would like to be added to the database to receive general planning updates</w:t>
      </w:r>
      <w:r w:rsidRPr="004335A8">
        <w:rPr>
          <w:rFonts w:ascii="Arial" w:hAnsi="Arial" w:cs="Arial"/>
          <w:sz w:val="24"/>
          <w:szCs w:val="24"/>
        </w:rPr>
        <w:t xml:space="preserve"> </w:t>
      </w:r>
    </w:p>
    <w:p w14:paraId="6D28424A" w14:textId="77777777" w:rsidR="00D826FD" w:rsidRPr="004335A8" w:rsidRDefault="00D826FD" w:rsidP="00532E35">
      <w:pPr>
        <w:ind w:left="-709" w:firstLine="0"/>
        <w:rPr>
          <w:rFonts w:ascii="Arial" w:hAnsi="Arial" w:cs="Arial"/>
          <w:sz w:val="24"/>
          <w:szCs w:val="24"/>
        </w:rPr>
      </w:pPr>
    </w:p>
    <w:p w14:paraId="3C83F969" w14:textId="3E71ED77" w:rsidR="00D826FD" w:rsidRDefault="00CD77A7" w:rsidP="00461A7D">
      <w:pPr>
        <w:ind w:left="-709" w:firstLine="0"/>
        <w:rPr>
          <w:rFonts w:ascii="Arial" w:hAnsi="Arial" w:cs="Arial"/>
          <w:szCs w:val="22"/>
        </w:rPr>
      </w:pPr>
      <w:r>
        <w:rPr>
          <w:noProof/>
        </w:rPr>
        <mc:AlternateContent>
          <mc:Choice Requires="wps">
            <w:drawing>
              <wp:anchor distT="0" distB="0" distL="114300" distR="114300" simplePos="0" relativeHeight="251666944" behindDoc="0" locked="0" layoutInCell="1" allowOverlap="1" wp14:anchorId="1E94E350" wp14:editId="1135224F">
                <wp:simplePos x="0" y="0"/>
                <wp:positionH relativeFrom="column">
                  <wp:posOffset>4852670</wp:posOffset>
                </wp:positionH>
                <wp:positionV relativeFrom="paragraph">
                  <wp:posOffset>47625</wp:posOffset>
                </wp:positionV>
                <wp:extent cx="421005" cy="309880"/>
                <wp:effectExtent l="12065" t="9525" r="14605" b="13970"/>
                <wp:wrapNone/>
                <wp:docPr id="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1005" cy="309880"/>
                        </a:xfrm>
                        <a:prstGeom prst="rect">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E89A10C" id="Rectangle 22" o:spid="_x0000_s1026" style="position:absolute;margin-left:382.1pt;margin-top:3.75pt;width:33.15pt;height:24.4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" strokeweight="1pt"/>
            </w:pict>
          </mc:Fallback>
        </mc:AlternateContent>
      </w:r>
      <w:r w:rsidR="00D826FD" w:rsidRPr="004335A8">
        <w:rPr>
          <w:rFonts w:ascii="Arial" w:hAnsi="Arial" w:cs="Arial"/>
          <w:szCs w:val="22"/>
        </w:rPr>
        <w:t>Please do not contact me again</w:t>
      </w:r>
    </w:p>
    <w:p w14:paraId="2E03F39B" w14:textId="77777777" w:rsidR="00D826FD" w:rsidRDefault="00D826FD" w:rsidP="00461A7D">
      <w:pPr>
        <w:ind w:left="-709" w:firstLine="0"/>
        <w:rPr>
          <w:rFonts w:ascii="Arial" w:hAnsi="Arial" w:cs="Arial"/>
          <w:szCs w:val="22"/>
        </w:rPr>
      </w:pPr>
    </w:p>
    <w:p w14:paraId="68A55F91" w14:textId="77777777" w:rsidR="00D826FD" w:rsidRDefault="00D826FD" w:rsidP="00461A7D">
      <w:pPr>
        <w:ind w:left="-709" w:firstLine="0"/>
        <w:rPr>
          <w:rFonts w:ascii="Arial" w:hAnsi="Arial" w:cs="Arial"/>
          <w:szCs w:val="22"/>
        </w:rPr>
      </w:pPr>
    </w:p>
    <w:p w14:paraId="2B502AD9" w14:textId="6EFC5A66" w:rsidR="00D826FD" w:rsidRDefault="00D826FD"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r w:rsidRPr="009F42A7">
        <w:rPr>
          <w:rFonts w:ascii="Arial" w:hAnsi="Arial" w:cs="Arial"/>
          <w:b/>
          <w:sz w:val="24"/>
          <w:szCs w:val="24"/>
        </w:rPr>
        <w:t xml:space="preserve">Further comment: </w:t>
      </w:r>
      <w:r w:rsidRPr="009F42A7">
        <w:rPr>
          <w:rFonts w:ascii="Arial" w:hAnsi="Arial" w:cs="Arial"/>
          <w:sz w:val="24"/>
          <w:szCs w:val="24"/>
        </w:rPr>
        <w:t xml:space="preserve">Please use this space to provide further comment on </w:t>
      </w:r>
      <w:r>
        <w:rPr>
          <w:rFonts w:ascii="Arial" w:hAnsi="Arial" w:cs="Arial"/>
          <w:sz w:val="24"/>
          <w:szCs w:val="24"/>
        </w:rPr>
        <w:t xml:space="preserve">the relevant </w:t>
      </w:r>
      <w:r w:rsidRPr="009F42A7">
        <w:rPr>
          <w:rFonts w:ascii="Arial" w:hAnsi="Arial" w:cs="Arial"/>
          <w:sz w:val="24"/>
          <w:szCs w:val="24"/>
        </w:rPr>
        <w:t>questions</w:t>
      </w:r>
      <w:r>
        <w:rPr>
          <w:rFonts w:ascii="Arial" w:hAnsi="Arial" w:cs="Arial"/>
          <w:sz w:val="24"/>
          <w:szCs w:val="24"/>
        </w:rPr>
        <w:t xml:space="preserve"> in this form</w:t>
      </w:r>
      <w:r w:rsidRPr="009F42A7">
        <w:rPr>
          <w:rFonts w:ascii="Arial" w:hAnsi="Arial" w:cs="Arial"/>
          <w:sz w:val="24"/>
          <w:szCs w:val="24"/>
        </w:rPr>
        <w:t xml:space="preserve">.  </w:t>
      </w:r>
      <w:r w:rsidRPr="009F42A7">
        <w:rPr>
          <w:rFonts w:ascii="Arial" w:hAnsi="Arial" w:cs="Arial"/>
          <w:b/>
          <w:sz w:val="24"/>
          <w:szCs w:val="24"/>
        </w:rPr>
        <w:t xml:space="preserve">You must state which question your comment relates to. </w:t>
      </w:r>
    </w:p>
    <w:p w14:paraId="6224E095" w14:textId="77777777" w:rsidR="00151896" w:rsidRDefault="00151896" w:rsidP="004335A8">
      <w:pPr>
        <w:pBdr>
          <w:top w:val="single" w:sz="4" w:space="1" w:color="auto"/>
          <w:left w:val="single" w:sz="4" w:space="4" w:color="auto"/>
          <w:bottom w:val="single" w:sz="4" w:space="1" w:color="auto"/>
          <w:right w:val="single" w:sz="4" w:space="4" w:color="auto"/>
        </w:pBdr>
        <w:ind w:left="-709" w:firstLine="0"/>
        <w:rPr>
          <w:rFonts w:ascii="Arial" w:hAnsi="Arial" w:cs="Arial"/>
          <w:b/>
          <w:sz w:val="24"/>
          <w:szCs w:val="24"/>
        </w:rPr>
      </w:pPr>
    </w:p>
    <w:p w14:paraId="7FBC15D1" w14:textId="77777777" w:rsidR="00151896" w:rsidRDefault="00151896" w:rsidP="009974D4">
      <w:pPr>
        <w:ind w:left="-851" w:firstLine="0"/>
        <w:jc w:val="left"/>
        <w:rPr>
          <w:rFonts w:ascii="Arial" w:hAnsi="Arial" w:cs="Arial"/>
          <w:b/>
          <w:sz w:val="24"/>
          <w:szCs w:val="24"/>
        </w:rPr>
      </w:pPr>
    </w:p>
    <w:p w14:paraId="70CC3342" w14:textId="0420F74E" w:rsidR="00D826FD" w:rsidRPr="009974D4" w:rsidRDefault="00D826FD" w:rsidP="009974D4">
      <w:pPr>
        <w:ind w:left="-851" w:firstLine="0"/>
        <w:jc w:val="left"/>
        <w:rPr>
          <w:rFonts w:ascii="Arial" w:hAnsi="Arial" w:cs="Arial"/>
          <w:sz w:val="24"/>
          <w:szCs w:val="24"/>
        </w:rPr>
      </w:pPr>
      <w:r w:rsidRPr="009974D4">
        <w:rPr>
          <w:rFonts w:ascii="Arial" w:hAnsi="Arial" w:cs="Arial"/>
          <w:b/>
          <w:sz w:val="24"/>
          <w:szCs w:val="24"/>
        </w:rPr>
        <w:t>A</w:t>
      </w:r>
      <w:r w:rsidRPr="009974D4">
        <w:rPr>
          <w:rFonts w:ascii="Arial" w:hAnsi="Arial" w:cs="Arial"/>
          <w:b/>
          <w:bCs/>
          <w:sz w:val="24"/>
          <w:szCs w:val="24"/>
        </w:rPr>
        <w:t xml:space="preserve">lternative formats of this form are available on request. </w:t>
      </w:r>
      <w:r>
        <w:rPr>
          <w:rFonts w:ascii="Arial" w:hAnsi="Arial" w:cs="Arial"/>
          <w:bCs/>
          <w:sz w:val="24"/>
          <w:szCs w:val="24"/>
        </w:rPr>
        <w:t>Please contact our customer service t</w:t>
      </w:r>
      <w:r w:rsidRPr="009974D4">
        <w:rPr>
          <w:rFonts w:ascii="Arial" w:hAnsi="Arial" w:cs="Arial"/>
          <w:bCs/>
          <w:sz w:val="24"/>
          <w:szCs w:val="24"/>
        </w:rPr>
        <w:t xml:space="preserve">eam on 01235 422600 (Text phone users add 18001 before you dial) or email </w:t>
      </w:r>
      <w:hyperlink r:id="rId9" w:history="1">
        <w:r w:rsidRPr="00137B1D">
          <w:rPr>
            <w:rStyle w:val="Hyperlink"/>
            <w:rFonts w:ascii="Arial" w:hAnsi="Arial" w:cs="Arial"/>
            <w:bCs/>
            <w:sz w:val="24"/>
            <w:szCs w:val="24"/>
          </w:rPr>
          <w:t>planning.policy@whitehorsedc.gov.uk</w:t>
        </w:r>
      </w:hyperlink>
    </w:p>
    <w:p w14:paraId="64D76615" w14:textId="77777777" w:rsidR="00D826FD" w:rsidRDefault="00D826FD" w:rsidP="009974D4">
      <w:pPr>
        <w:ind w:left="-709" w:firstLine="0"/>
        <w:jc w:val="left"/>
        <w:rPr>
          <w:rFonts w:ascii="Arial" w:hAnsi="Arial" w:cs="Arial"/>
          <w:sz w:val="24"/>
          <w:szCs w:val="24"/>
        </w:rPr>
      </w:pPr>
    </w:p>
    <w:p w14:paraId="36741E41" w14:textId="77777777" w:rsidR="00D826FD" w:rsidRPr="00BE0A88" w:rsidRDefault="00D826FD" w:rsidP="009974D4">
      <w:pPr>
        <w:ind w:left="-851" w:firstLine="0"/>
        <w:jc w:val="left"/>
        <w:rPr>
          <w:rFonts w:ascii="Arial" w:hAnsi="Arial" w:cs="Arial"/>
          <w:b/>
          <w:bCs/>
          <w:sz w:val="24"/>
          <w:szCs w:val="24"/>
        </w:rPr>
      </w:pPr>
      <w:r w:rsidRPr="00BE0A88">
        <w:rPr>
          <w:rFonts w:ascii="Arial" w:hAnsi="Arial" w:cs="Arial"/>
          <w:b/>
          <w:bCs/>
          <w:color w:val="FF0000"/>
          <w:sz w:val="24"/>
          <w:szCs w:val="24"/>
        </w:rPr>
        <w:t>Please return this form by</w:t>
      </w:r>
      <w:r w:rsidRPr="00BE0A88">
        <w:rPr>
          <w:rFonts w:ascii="Arial" w:hAnsi="Arial" w:cs="Arial"/>
          <w:bCs/>
          <w:color w:val="FF0000"/>
          <w:sz w:val="24"/>
          <w:szCs w:val="24"/>
        </w:rPr>
        <w:t xml:space="preserve"> </w:t>
      </w:r>
      <w:r w:rsidRPr="00BE0A88">
        <w:rPr>
          <w:rFonts w:ascii="Arial" w:hAnsi="Arial" w:cs="Arial"/>
          <w:b/>
          <w:bCs/>
          <w:color w:val="FF0000"/>
          <w:sz w:val="24"/>
          <w:szCs w:val="24"/>
        </w:rPr>
        <w:t>5pm on Wednesday 22 November 2017 to:</w:t>
      </w:r>
      <w:r w:rsidRPr="00BE0A88">
        <w:rPr>
          <w:rFonts w:ascii="Arial" w:hAnsi="Arial" w:cs="Arial"/>
          <w:bCs/>
          <w:sz w:val="24"/>
          <w:szCs w:val="24"/>
        </w:rPr>
        <w:t xml:space="preserve"> Planning Policy, Vale of White Horse District Council, </w:t>
      </w:r>
      <w:r w:rsidRPr="00BE0A88">
        <w:rPr>
          <w:rFonts w:ascii="Arial" w:hAnsi="Arial" w:cs="Arial"/>
          <w:bCs/>
          <w:color w:val="000000"/>
          <w:kern w:val="32"/>
          <w:sz w:val="24"/>
          <w:szCs w:val="24"/>
        </w:rPr>
        <w:t xml:space="preserve">135 Eastern Avenue, Milton Park, Milton, Abingdon, OX14 4SB or email </w:t>
      </w:r>
      <w:hyperlink r:id="rId10" w:history="1">
        <w:r w:rsidRPr="00BE0A88">
          <w:rPr>
            <w:rStyle w:val="Hyperlink"/>
            <w:rFonts w:ascii="Arial" w:hAnsi="Arial" w:cs="Arial"/>
            <w:bCs/>
            <w:sz w:val="24"/>
            <w:szCs w:val="24"/>
          </w:rPr>
          <w:t>planning.policy@whitehorsedc.gov.uk</w:t>
        </w:r>
      </w:hyperlink>
    </w:p>
    <w:sectPr w:rsidR="00D826FD" w:rsidRPr="00BE0A88" w:rsidSect="007A4341">
      <w:footerReference w:type="default" r:id="rId11"/>
      <w:pgSz w:w="11906" w:h="16838"/>
      <w:pgMar w:top="719"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543E8D" w14:textId="77777777" w:rsidR="00E032BB" w:rsidRDefault="00E032BB">
      <w:r>
        <w:separator/>
      </w:r>
    </w:p>
  </w:endnote>
  <w:endnote w:type="continuationSeparator" w:id="0">
    <w:p w14:paraId="4F5CC8E7" w14:textId="77777777" w:rsidR="00E032BB" w:rsidRDefault="00E03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DBA7F7" w14:textId="55E60DF3" w:rsidR="00D826FD" w:rsidRDefault="00A32FF9">
    <w:pPr>
      <w:pStyle w:val="Footer"/>
      <w:jc w:val="right"/>
    </w:pPr>
    <w:r>
      <w:fldChar w:fldCharType="begin"/>
    </w:r>
    <w:r>
      <w:instrText xml:space="preserve"> PAGE   \* MERGEFORMAT </w:instrText>
    </w:r>
    <w:r>
      <w:fldChar w:fldCharType="separate"/>
    </w:r>
    <w:r w:rsidR="00BA56A2">
      <w:rPr>
        <w:noProof/>
      </w:rPr>
      <w:t>1</w:t>
    </w:r>
    <w:r>
      <w:rPr>
        <w:noProof/>
      </w:rPr>
      <w:fldChar w:fldCharType="end"/>
    </w:r>
  </w:p>
  <w:p w14:paraId="44C78BA4" w14:textId="77777777" w:rsidR="00D826FD" w:rsidRDefault="00D826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774480" w14:textId="77777777" w:rsidR="00E032BB" w:rsidRDefault="00E032BB">
      <w:r>
        <w:separator/>
      </w:r>
    </w:p>
  </w:footnote>
  <w:footnote w:type="continuationSeparator" w:id="0">
    <w:p w14:paraId="080C5602" w14:textId="77777777" w:rsidR="00E032BB" w:rsidRDefault="00E032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B1AA9"/>
    <w:multiLevelType w:val="hybridMultilevel"/>
    <w:tmpl w:val="B7BACD7E"/>
    <w:lvl w:ilvl="0" w:tplc="20581A3C">
      <w:start w:val="1"/>
      <w:numFmt w:val="lowerLetter"/>
      <w:lvlText w:val="%1."/>
      <w:lvlJc w:val="left"/>
      <w:pPr>
        <w:ind w:left="1004" w:hanging="360"/>
      </w:pPr>
      <w:rPr>
        <w:rFonts w:cs="Times New Roman"/>
      </w:rPr>
    </w:lvl>
    <w:lvl w:ilvl="1" w:tplc="08090019">
      <w:start w:val="1"/>
      <w:numFmt w:val="lowerLetter"/>
      <w:lvlText w:val="%2."/>
      <w:lvlJc w:val="left"/>
      <w:pPr>
        <w:ind w:left="1724" w:hanging="360"/>
      </w:pPr>
      <w:rPr>
        <w:rFonts w:cs="Times New Roman"/>
      </w:rPr>
    </w:lvl>
    <w:lvl w:ilvl="2" w:tplc="0809001B">
      <w:start w:val="1"/>
      <w:numFmt w:val="lowerRoman"/>
      <w:lvlText w:val="%3."/>
      <w:lvlJc w:val="right"/>
      <w:pPr>
        <w:ind w:left="2444" w:hanging="180"/>
      </w:pPr>
      <w:rPr>
        <w:rFonts w:cs="Times New Roman"/>
      </w:rPr>
    </w:lvl>
    <w:lvl w:ilvl="3" w:tplc="0809000F">
      <w:start w:val="1"/>
      <w:numFmt w:val="decimal"/>
      <w:lvlText w:val="%4."/>
      <w:lvlJc w:val="left"/>
      <w:pPr>
        <w:ind w:left="3164" w:hanging="360"/>
      </w:pPr>
      <w:rPr>
        <w:rFonts w:cs="Times New Roman"/>
      </w:rPr>
    </w:lvl>
    <w:lvl w:ilvl="4" w:tplc="08090019">
      <w:start w:val="1"/>
      <w:numFmt w:val="lowerLetter"/>
      <w:lvlText w:val="%5."/>
      <w:lvlJc w:val="left"/>
      <w:pPr>
        <w:ind w:left="3884" w:hanging="360"/>
      </w:pPr>
      <w:rPr>
        <w:rFonts w:cs="Times New Roman"/>
      </w:rPr>
    </w:lvl>
    <w:lvl w:ilvl="5" w:tplc="0809001B">
      <w:start w:val="1"/>
      <w:numFmt w:val="lowerRoman"/>
      <w:lvlText w:val="%6."/>
      <w:lvlJc w:val="right"/>
      <w:pPr>
        <w:ind w:left="4604" w:hanging="180"/>
      </w:pPr>
      <w:rPr>
        <w:rFonts w:cs="Times New Roman"/>
      </w:rPr>
    </w:lvl>
    <w:lvl w:ilvl="6" w:tplc="0809000F">
      <w:start w:val="1"/>
      <w:numFmt w:val="decimal"/>
      <w:lvlText w:val="%7."/>
      <w:lvlJc w:val="left"/>
      <w:pPr>
        <w:ind w:left="5324" w:hanging="360"/>
      </w:pPr>
      <w:rPr>
        <w:rFonts w:cs="Times New Roman"/>
      </w:rPr>
    </w:lvl>
    <w:lvl w:ilvl="7" w:tplc="08090019">
      <w:start w:val="1"/>
      <w:numFmt w:val="lowerLetter"/>
      <w:lvlText w:val="%8."/>
      <w:lvlJc w:val="left"/>
      <w:pPr>
        <w:ind w:left="6044" w:hanging="360"/>
      </w:pPr>
      <w:rPr>
        <w:rFonts w:cs="Times New Roman"/>
      </w:rPr>
    </w:lvl>
    <w:lvl w:ilvl="8" w:tplc="0809001B">
      <w:start w:val="1"/>
      <w:numFmt w:val="lowerRoman"/>
      <w:lvlText w:val="%9."/>
      <w:lvlJc w:val="right"/>
      <w:pPr>
        <w:ind w:left="6764" w:hanging="180"/>
      </w:pPr>
      <w:rPr>
        <w:rFonts w:cs="Times New Roman"/>
      </w:rPr>
    </w:lvl>
  </w:abstractNum>
  <w:abstractNum w:abstractNumId="1" w15:restartNumberingAfterBreak="0">
    <w:nsid w:val="15047A75"/>
    <w:multiLevelType w:val="hybridMultilevel"/>
    <w:tmpl w:val="3E2EE05C"/>
    <w:lvl w:ilvl="0" w:tplc="FEF6CD4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D206AA"/>
    <w:multiLevelType w:val="hybridMultilevel"/>
    <w:tmpl w:val="AF9C7F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4973B86"/>
    <w:multiLevelType w:val="hybridMultilevel"/>
    <w:tmpl w:val="A10E15E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7435691"/>
    <w:multiLevelType w:val="hybridMultilevel"/>
    <w:tmpl w:val="D7FEAC86"/>
    <w:lvl w:ilvl="0" w:tplc="234C64D0">
      <w:start w:val="1"/>
      <w:numFmt w:val="decimal"/>
      <w:lvlText w:val="%1."/>
      <w:lvlJc w:val="left"/>
      <w:pPr>
        <w:ind w:left="-4" w:hanging="705"/>
      </w:pPr>
      <w:rPr>
        <w:rFonts w:cs="Times New Roman" w:hint="default"/>
      </w:rPr>
    </w:lvl>
    <w:lvl w:ilvl="1" w:tplc="08090019">
      <w:start w:val="1"/>
      <w:numFmt w:val="lowerLetter"/>
      <w:lvlText w:val="%2."/>
      <w:lvlJc w:val="left"/>
      <w:pPr>
        <w:ind w:left="371" w:hanging="360"/>
      </w:pPr>
      <w:rPr>
        <w:rFonts w:cs="Times New Roman"/>
      </w:rPr>
    </w:lvl>
    <w:lvl w:ilvl="2" w:tplc="0809001B">
      <w:start w:val="1"/>
      <w:numFmt w:val="lowerRoman"/>
      <w:lvlText w:val="%3."/>
      <w:lvlJc w:val="right"/>
      <w:pPr>
        <w:ind w:left="1091" w:hanging="180"/>
      </w:pPr>
      <w:rPr>
        <w:rFonts w:cs="Times New Roman"/>
      </w:rPr>
    </w:lvl>
    <w:lvl w:ilvl="3" w:tplc="0809000F" w:tentative="1">
      <w:start w:val="1"/>
      <w:numFmt w:val="decimal"/>
      <w:lvlText w:val="%4."/>
      <w:lvlJc w:val="left"/>
      <w:pPr>
        <w:ind w:left="1811" w:hanging="360"/>
      </w:pPr>
      <w:rPr>
        <w:rFonts w:cs="Times New Roman"/>
      </w:rPr>
    </w:lvl>
    <w:lvl w:ilvl="4" w:tplc="08090019" w:tentative="1">
      <w:start w:val="1"/>
      <w:numFmt w:val="lowerLetter"/>
      <w:lvlText w:val="%5."/>
      <w:lvlJc w:val="left"/>
      <w:pPr>
        <w:ind w:left="2531" w:hanging="360"/>
      </w:pPr>
      <w:rPr>
        <w:rFonts w:cs="Times New Roman"/>
      </w:rPr>
    </w:lvl>
    <w:lvl w:ilvl="5" w:tplc="0809001B" w:tentative="1">
      <w:start w:val="1"/>
      <w:numFmt w:val="lowerRoman"/>
      <w:lvlText w:val="%6."/>
      <w:lvlJc w:val="right"/>
      <w:pPr>
        <w:ind w:left="3251" w:hanging="180"/>
      </w:pPr>
      <w:rPr>
        <w:rFonts w:cs="Times New Roman"/>
      </w:rPr>
    </w:lvl>
    <w:lvl w:ilvl="6" w:tplc="0809000F" w:tentative="1">
      <w:start w:val="1"/>
      <w:numFmt w:val="decimal"/>
      <w:lvlText w:val="%7."/>
      <w:lvlJc w:val="left"/>
      <w:pPr>
        <w:ind w:left="3971" w:hanging="360"/>
      </w:pPr>
      <w:rPr>
        <w:rFonts w:cs="Times New Roman"/>
      </w:rPr>
    </w:lvl>
    <w:lvl w:ilvl="7" w:tplc="08090019" w:tentative="1">
      <w:start w:val="1"/>
      <w:numFmt w:val="lowerLetter"/>
      <w:lvlText w:val="%8."/>
      <w:lvlJc w:val="left"/>
      <w:pPr>
        <w:ind w:left="4691" w:hanging="360"/>
      </w:pPr>
      <w:rPr>
        <w:rFonts w:cs="Times New Roman"/>
      </w:rPr>
    </w:lvl>
    <w:lvl w:ilvl="8" w:tplc="0809001B" w:tentative="1">
      <w:start w:val="1"/>
      <w:numFmt w:val="lowerRoman"/>
      <w:lvlText w:val="%9."/>
      <w:lvlJc w:val="right"/>
      <w:pPr>
        <w:ind w:left="5411" w:hanging="180"/>
      </w:pPr>
      <w:rPr>
        <w:rFonts w:cs="Times New Roman"/>
      </w:rPr>
    </w:lvl>
  </w:abstractNum>
  <w:abstractNum w:abstractNumId="5" w15:restartNumberingAfterBreak="0">
    <w:nsid w:val="382350FF"/>
    <w:multiLevelType w:val="hybridMultilevel"/>
    <w:tmpl w:val="2924C29C"/>
    <w:lvl w:ilvl="0" w:tplc="08090001">
      <w:start w:val="1"/>
      <w:numFmt w:val="bullet"/>
      <w:lvlText w:val=""/>
      <w:lvlJc w:val="left"/>
      <w:pPr>
        <w:tabs>
          <w:tab w:val="num" w:pos="1352"/>
        </w:tabs>
        <w:ind w:left="1352" w:hanging="360"/>
      </w:pPr>
      <w:rPr>
        <w:rFonts w:ascii="Symbol" w:hAnsi="Symbol" w:hint="default"/>
      </w:rPr>
    </w:lvl>
    <w:lvl w:ilvl="1" w:tplc="08090003" w:tentative="1">
      <w:start w:val="1"/>
      <w:numFmt w:val="bullet"/>
      <w:lvlText w:val="o"/>
      <w:lvlJc w:val="left"/>
      <w:pPr>
        <w:tabs>
          <w:tab w:val="num" w:pos="2072"/>
        </w:tabs>
        <w:ind w:left="2072" w:hanging="360"/>
      </w:pPr>
      <w:rPr>
        <w:rFonts w:ascii="Courier New" w:hAnsi="Courier New" w:hint="default"/>
      </w:rPr>
    </w:lvl>
    <w:lvl w:ilvl="2" w:tplc="08090005" w:tentative="1">
      <w:start w:val="1"/>
      <w:numFmt w:val="bullet"/>
      <w:lvlText w:val=""/>
      <w:lvlJc w:val="left"/>
      <w:pPr>
        <w:tabs>
          <w:tab w:val="num" w:pos="2792"/>
        </w:tabs>
        <w:ind w:left="2792" w:hanging="360"/>
      </w:pPr>
      <w:rPr>
        <w:rFonts w:ascii="Wingdings" w:hAnsi="Wingdings" w:hint="default"/>
      </w:rPr>
    </w:lvl>
    <w:lvl w:ilvl="3" w:tplc="08090001" w:tentative="1">
      <w:start w:val="1"/>
      <w:numFmt w:val="bullet"/>
      <w:lvlText w:val=""/>
      <w:lvlJc w:val="left"/>
      <w:pPr>
        <w:tabs>
          <w:tab w:val="num" w:pos="3512"/>
        </w:tabs>
        <w:ind w:left="3512" w:hanging="360"/>
      </w:pPr>
      <w:rPr>
        <w:rFonts w:ascii="Symbol" w:hAnsi="Symbol" w:hint="default"/>
      </w:rPr>
    </w:lvl>
    <w:lvl w:ilvl="4" w:tplc="08090003" w:tentative="1">
      <w:start w:val="1"/>
      <w:numFmt w:val="bullet"/>
      <w:lvlText w:val="o"/>
      <w:lvlJc w:val="left"/>
      <w:pPr>
        <w:tabs>
          <w:tab w:val="num" w:pos="4232"/>
        </w:tabs>
        <w:ind w:left="4232" w:hanging="360"/>
      </w:pPr>
      <w:rPr>
        <w:rFonts w:ascii="Courier New" w:hAnsi="Courier New" w:hint="default"/>
      </w:rPr>
    </w:lvl>
    <w:lvl w:ilvl="5" w:tplc="08090005" w:tentative="1">
      <w:start w:val="1"/>
      <w:numFmt w:val="bullet"/>
      <w:lvlText w:val=""/>
      <w:lvlJc w:val="left"/>
      <w:pPr>
        <w:tabs>
          <w:tab w:val="num" w:pos="4952"/>
        </w:tabs>
        <w:ind w:left="4952" w:hanging="360"/>
      </w:pPr>
      <w:rPr>
        <w:rFonts w:ascii="Wingdings" w:hAnsi="Wingdings" w:hint="default"/>
      </w:rPr>
    </w:lvl>
    <w:lvl w:ilvl="6" w:tplc="08090001" w:tentative="1">
      <w:start w:val="1"/>
      <w:numFmt w:val="bullet"/>
      <w:lvlText w:val=""/>
      <w:lvlJc w:val="left"/>
      <w:pPr>
        <w:tabs>
          <w:tab w:val="num" w:pos="5672"/>
        </w:tabs>
        <w:ind w:left="5672" w:hanging="360"/>
      </w:pPr>
      <w:rPr>
        <w:rFonts w:ascii="Symbol" w:hAnsi="Symbol" w:hint="default"/>
      </w:rPr>
    </w:lvl>
    <w:lvl w:ilvl="7" w:tplc="08090003" w:tentative="1">
      <w:start w:val="1"/>
      <w:numFmt w:val="bullet"/>
      <w:lvlText w:val="o"/>
      <w:lvlJc w:val="left"/>
      <w:pPr>
        <w:tabs>
          <w:tab w:val="num" w:pos="6392"/>
        </w:tabs>
        <w:ind w:left="6392" w:hanging="360"/>
      </w:pPr>
      <w:rPr>
        <w:rFonts w:ascii="Courier New" w:hAnsi="Courier New" w:hint="default"/>
      </w:rPr>
    </w:lvl>
    <w:lvl w:ilvl="8" w:tplc="08090005" w:tentative="1">
      <w:start w:val="1"/>
      <w:numFmt w:val="bullet"/>
      <w:lvlText w:val=""/>
      <w:lvlJc w:val="left"/>
      <w:pPr>
        <w:tabs>
          <w:tab w:val="num" w:pos="7112"/>
        </w:tabs>
        <w:ind w:left="7112" w:hanging="360"/>
      </w:pPr>
      <w:rPr>
        <w:rFonts w:ascii="Wingdings" w:hAnsi="Wingdings" w:hint="default"/>
      </w:rPr>
    </w:lvl>
  </w:abstractNum>
  <w:abstractNum w:abstractNumId="6" w15:restartNumberingAfterBreak="0">
    <w:nsid w:val="42544676"/>
    <w:multiLevelType w:val="hybridMultilevel"/>
    <w:tmpl w:val="D1E001B2"/>
    <w:lvl w:ilvl="0" w:tplc="CBE4993A">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 w15:restartNumberingAfterBreak="0">
    <w:nsid w:val="4CB75894"/>
    <w:multiLevelType w:val="hybridMultilevel"/>
    <w:tmpl w:val="43906B1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2124800"/>
    <w:multiLevelType w:val="hybridMultilevel"/>
    <w:tmpl w:val="F0CC4DA2"/>
    <w:lvl w:ilvl="0" w:tplc="0809000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62CB6406"/>
    <w:multiLevelType w:val="multilevel"/>
    <w:tmpl w:val="309C1C28"/>
    <w:lvl w:ilvl="0">
      <w:start w:val="1"/>
      <w:numFmt w:val="decimal"/>
      <w:pStyle w:val="Nnumber"/>
      <w:lvlText w:val="%1."/>
      <w:lvlJc w:val="left"/>
      <w:pPr>
        <w:tabs>
          <w:tab w:val="num" w:pos="720"/>
        </w:tabs>
        <w:ind w:left="425" w:hanging="425"/>
      </w:pPr>
      <w:rPr>
        <w:rFonts w:cs="Times New Roman"/>
      </w:rPr>
    </w:lvl>
    <w:lvl w:ilvl="1">
      <w:start w:val="1"/>
      <w:numFmt w:val="lowerLetter"/>
      <w:pStyle w:val="Nlista"/>
      <w:lvlText w:val="(%2)"/>
      <w:lvlJc w:val="right"/>
      <w:pPr>
        <w:tabs>
          <w:tab w:val="num" w:pos="851"/>
        </w:tabs>
        <w:ind w:left="851" w:hanging="142"/>
      </w:pPr>
      <w:rPr>
        <w:rFonts w:cs="Times New Roman"/>
      </w:rPr>
    </w:lvl>
    <w:lvl w:ilvl="2">
      <w:start w:val="1"/>
      <w:numFmt w:val="lowerRoman"/>
      <w:pStyle w:val="Nlisti"/>
      <w:lvlText w:val="(%3)"/>
      <w:lvlJc w:val="right"/>
      <w:pPr>
        <w:tabs>
          <w:tab w:val="num" w:pos="1134"/>
        </w:tabs>
        <w:ind w:left="1134" w:hanging="113"/>
      </w:pPr>
      <w:rPr>
        <w:rFonts w:cs="Times New Roman"/>
      </w:rPr>
    </w:lvl>
    <w:lvl w:ilvl="3">
      <w:start w:val="1"/>
      <w:numFmt w:val="lowerRoman"/>
      <w:pStyle w:val="Nlisti0"/>
      <w:lvlText w:val="%4"/>
      <w:lvlJc w:val="right"/>
      <w:pPr>
        <w:tabs>
          <w:tab w:val="num" w:pos="1361"/>
        </w:tabs>
        <w:ind w:left="1361" w:hanging="114"/>
      </w:pPr>
      <w:rPr>
        <w:rFonts w:ascii="Lucida Sans Unicode" w:hAnsi="Lucida Sans Unicode" w:cs="Times New Roman" w:hint="default"/>
        <w:b w:val="0"/>
        <w:i w:val="0"/>
        <w:sz w:val="16"/>
      </w:rPr>
    </w:lvl>
    <w:lvl w:ilvl="4">
      <w:start w:val="1"/>
      <w:numFmt w:val="none"/>
      <w:lvlText w:val=""/>
      <w:lvlJc w:val="left"/>
      <w:pPr>
        <w:tabs>
          <w:tab w:val="num" w:pos="1800"/>
        </w:tabs>
        <w:ind w:left="1800" w:hanging="360"/>
      </w:pPr>
      <w:rPr>
        <w:rFonts w:cs="Times New Roman"/>
      </w:rPr>
    </w:lvl>
    <w:lvl w:ilvl="5">
      <w:start w:val="1"/>
      <w:numFmt w:val="none"/>
      <w:lvlText w:val=""/>
      <w:lvlJc w:val="left"/>
      <w:pPr>
        <w:tabs>
          <w:tab w:val="num" w:pos="2160"/>
        </w:tabs>
        <w:ind w:left="2160" w:hanging="360"/>
      </w:pPr>
      <w:rPr>
        <w:rFonts w:cs="Times New Roman"/>
      </w:rPr>
    </w:lvl>
    <w:lvl w:ilvl="6">
      <w:start w:val="1"/>
      <w:numFmt w:val="none"/>
      <w:lvlText w:val=""/>
      <w:lvlJc w:val="left"/>
      <w:pPr>
        <w:tabs>
          <w:tab w:val="num" w:pos="2520"/>
        </w:tabs>
        <w:ind w:left="2520" w:hanging="360"/>
      </w:pPr>
      <w:rPr>
        <w:rFonts w:cs="Times New Roman"/>
      </w:rPr>
    </w:lvl>
    <w:lvl w:ilvl="7">
      <w:start w:val="1"/>
      <w:numFmt w:val="none"/>
      <w:lvlText w:val=""/>
      <w:lvlJc w:val="left"/>
      <w:pPr>
        <w:tabs>
          <w:tab w:val="num" w:pos="2880"/>
        </w:tabs>
        <w:ind w:left="2880" w:hanging="360"/>
      </w:pPr>
      <w:rPr>
        <w:rFonts w:cs="Times New Roman"/>
      </w:rPr>
    </w:lvl>
    <w:lvl w:ilvl="8">
      <w:start w:val="1"/>
      <w:numFmt w:val="none"/>
      <w:lvlRestart w:val="0"/>
      <w:lvlText w:val=""/>
      <w:lvlJc w:val="left"/>
      <w:pPr>
        <w:tabs>
          <w:tab w:val="num" w:pos="3240"/>
        </w:tabs>
        <w:ind w:left="3240" w:hanging="360"/>
      </w:pPr>
      <w:rPr>
        <w:rFonts w:cs="Times New Roman"/>
      </w:rPr>
    </w:lvl>
  </w:abstractNum>
  <w:abstractNum w:abstractNumId="10" w15:restartNumberingAfterBreak="0">
    <w:nsid w:val="70971C00"/>
    <w:multiLevelType w:val="hybridMultilevel"/>
    <w:tmpl w:val="0A0A691E"/>
    <w:lvl w:ilvl="0" w:tplc="32A2BC62">
      <w:start w:val="1"/>
      <w:numFmt w:val="decimal"/>
      <w:lvlText w:val="%1."/>
      <w:lvlJc w:val="left"/>
      <w:pPr>
        <w:ind w:left="644" w:hanging="360"/>
      </w:pPr>
      <w:rPr>
        <w:rFonts w:cs="Times New Roman"/>
        <w:b/>
      </w:rPr>
    </w:lvl>
    <w:lvl w:ilvl="1" w:tplc="08090019">
      <w:start w:val="1"/>
      <w:numFmt w:val="lowerLetter"/>
      <w:lvlText w:val="%2."/>
      <w:lvlJc w:val="left"/>
      <w:pPr>
        <w:ind w:left="1364" w:hanging="360"/>
      </w:pPr>
      <w:rPr>
        <w:rFonts w:cs="Times New Roman"/>
      </w:rPr>
    </w:lvl>
    <w:lvl w:ilvl="2" w:tplc="0809001B">
      <w:start w:val="1"/>
      <w:numFmt w:val="lowerRoman"/>
      <w:lvlText w:val="%3."/>
      <w:lvlJc w:val="right"/>
      <w:pPr>
        <w:ind w:left="2084" w:hanging="180"/>
      </w:pPr>
      <w:rPr>
        <w:rFonts w:cs="Times New Roman"/>
      </w:rPr>
    </w:lvl>
    <w:lvl w:ilvl="3" w:tplc="0809000F">
      <w:start w:val="1"/>
      <w:numFmt w:val="decimal"/>
      <w:lvlText w:val="%4."/>
      <w:lvlJc w:val="left"/>
      <w:pPr>
        <w:ind w:left="2804" w:hanging="360"/>
      </w:pPr>
      <w:rPr>
        <w:rFonts w:cs="Times New Roman"/>
      </w:rPr>
    </w:lvl>
    <w:lvl w:ilvl="4" w:tplc="08090019">
      <w:start w:val="1"/>
      <w:numFmt w:val="lowerLetter"/>
      <w:lvlText w:val="%5."/>
      <w:lvlJc w:val="left"/>
      <w:pPr>
        <w:ind w:left="3524" w:hanging="360"/>
      </w:pPr>
      <w:rPr>
        <w:rFonts w:cs="Times New Roman"/>
      </w:rPr>
    </w:lvl>
    <w:lvl w:ilvl="5" w:tplc="0809001B">
      <w:start w:val="1"/>
      <w:numFmt w:val="lowerRoman"/>
      <w:lvlText w:val="%6."/>
      <w:lvlJc w:val="right"/>
      <w:pPr>
        <w:ind w:left="4244" w:hanging="180"/>
      </w:pPr>
      <w:rPr>
        <w:rFonts w:cs="Times New Roman"/>
      </w:rPr>
    </w:lvl>
    <w:lvl w:ilvl="6" w:tplc="0809000F">
      <w:start w:val="1"/>
      <w:numFmt w:val="decimal"/>
      <w:lvlText w:val="%7."/>
      <w:lvlJc w:val="left"/>
      <w:pPr>
        <w:ind w:left="4964" w:hanging="360"/>
      </w:pPr>
      <w:rPr>
        <w:rFonts w:cs="Times New Roman"/>
      </w:rPr>
    </w:lvl>
    <w:lvl w:ilvl="7" w:tplc="08090019">
      <w:start w:val="1"/>
      <w:numFmt w:val="lowerLetter"/>
      <w:lvlText w:val="%8."/>
      <w:lvlJc w:val="left"/>
      <w:pPr>
        <w:ind w:left="5684" w:hanging="360"/>
      </w:pPr>
      <w:rPr>
        <w:rFonts w:cs="Times New Roman"/>
      </w:rPr>
    </w:lvl>
    <w:lvl w:ilvl="8" w:tplc="0809001B">
      <w:start w:val="1"/>
      <w:numFmt w:val="lowerRoman"/>
      <w:lvlText w:val="%9."/>
      <w:lvlJc w:val="right"/>
      <w:pPr>
        <w:ind w:left="6404" w:hanging="180"/>
      </w:pPr>
      <w:rPr>
        <w:rFonts w:cs="Times New Roman"/>
      </w:rPr>
    </w:lvl>
  </w:abstractNum>
  <w:abstractNum w:abstractNumId="11" w15:restartNumberingAfterBreak="0">
    <w:nsid w:val="7B4B40BA"/>
    <w:multiLevelType w:val="hybridMultilevel"/>
    <w:tmpl w:val="19EA6C58"/>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9"/>
  </w:num>
  <w:num w:numId="2">
    <w:abstractNumId w:val="9"/>
  </w:num>
  <w:num w:numId="3">
    <w:abstractNumId w:val="9"/>
  </w:num>
  <w:num w:numId="4">
    <w:abstractNumId w:val="9"/>
  </w:num>
  <w:num w:numId="5">
    <w:abstractNumId w:val="3"/>
  </w:num>
  <w:num w:numId="6">
    <w:abstractNumId w:val="5"/>
  </w:num>
  <w:num w:numId="7">
    <w:abstractNumId w:val="2"/>
  </w:num>
  <w:num w:numId="8">
    <w:abstractNumId w:val="7"/>
  </w:num>
  <w:num w:numId="9">
    <w:abstractNumId w:val="8"/>
  </w:num>
  <w:num w:numId="10">
    <w:abstractNumId w:val="1"/>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11"/>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611A"/>
    <w:rsid w:val="00017D34"/>
    <w:rsid w:val="00025FBA"/>
    <w:rsid w:val="00056C94"/>
    <w:rsid w:val="0007328D"/>
    <w:rsid w:val="00074023"/>
    <w:rsid w:val="0008109F"/>
    <w:rsid w:val="000B17B0"/>
    <w:rsid w:val="000E4086"/>
    <w:rsid w:val="001126C6"/>
    <w:rsid w:val="00123D71"/>
    <w:rsid w:val="001248E5"/>
    <w:rsid w:val="00137B1D"/>
    <w:rsid w:val="00151896"/>
    <w:rsid w:val="00165AC9"/>
    <w:rsid w:val="0016784A"/>
    <w:rsid w:val="001B59D5"/>
    <w:rsid w:val="001E69A2"/>
    <w:rsid w:val="001F57C0"/>
    <w:rsid w:val="002139D4"/>
    <w:rsid w:val="0024306D"/>
    <w:rsid w:val="002578A4"/>
    <w:rsid w:val="00276328"/>
    <w:rsid w:val="00285262"/>
    <w:rsid w:val="00291DCA"/>
    <w:rsid w:val="002A1FEE"/>
    <w:rsid w:val="002B14FA"/>
    <w:rsid w:val="002D5633"/>
    <w:rsid w:val="002E77F5"/>
    <w:rsid w:val="00300C43"/>
    <w:rsid w:val="003018E4"/>
    <w:rsid w:val="00315291"/>
    <w:rsid w:val="00316613"/>
    <w:rsid w:val="00330D40"/>
    <w:rsid w:val="00331D78"/>
    <w:rsid w:val="00347926"/>
    <w:rsid w:val="00350CDA"/>
    <w:rsid w:val="003514F3"/>
    <w:rsid w:val="00353C3D"/>
    <w:rsid w:val="00367584"/>
    <w:rsid w:val="003712ED"/>
    <w:rsid w:val="00390125"/>
    <w:rsid w:val="00392EB3"/>
    <w:rsid w:val="0039703F"/>
    <w:rsid w:val="003C46AE"/>
    <w:rsid w:val="003E2AA7"/>
    <w:rsid w:val="003E5BEF"/>
    <w:rsid w:val="00400F62"/>
    <w:rsid w:val="004136A6"/>
    <w:rsid w:val="00413893"/>
    <w:rsid w:val="004335A8"/>
    <w:rsid w:val="00433EF1"/>
    <w:rsid w:val="0045151B"/>
    <w:rsid w:val="00461A7D"/>
    <w:rsid w:val="0046251B"/>
    <w:rsid w:val="00480BD3"/>
    <w:rsid w:val="004A315E"/>
    <w:rsid w:val="004A3B9E"/>
    <w:rsid w:val="004E5AC0"/>
    <w:rsid w:val="004F71B3"/>
    <w:rsid w:val="00506413"/>
    <w:rsid w:val="00532E35"/>
    <w:rsid w:val="00535338"/>
    <w:rsid w:val="00553F8B"/>
    <w:rsid w:val="00593230"/>
    <w:rsid w:val="005B2159"/>
    <w:rsid w:val="005C3AC0"/>
    <w:rsid w:val="005C7CD3"/>
    <w:rsid w:val="005E6D06"/>
    <w:rsid w:val="005F167C"/>
    <w:rsid w:val="006100BB"/>
    <w:rsid w:val="00634439"/>
    <w:rsid w:val="0066657B"/>
    <w:rsid w:val="00673AB6"/>
    <w:rsid w:val="00677FC9"/>
    <w:rsid w:val="00682C2B"/>
    <w:rsid w:val="00683964"/>
    <w:rsid w:val="00696170"/>
    <w:rsid w:val="006B53BF"/>
    <w:rsid w:val="006C4279"/>
    <w:rsid w:val="006D468D"/>
    <w:rsid w:val="006E3D07"/>
    <w:rsid w:val="006F794B"/>
    <w:rsid w:val="007124B1"/>
    <w:rsid w:val="00736FE3"/>
    <w:rsid w:val="00777BEC"/>
    <w:rsid w:val="00780A0D"/>
    <w:rsid w:val="00782F8C"/>
    <w:rsid w:val="007A3262"/>
    <w:rsid w:val="007A4341"/>
    <w:rsid w:val="007C7A9B"/>
    <w:rsid w:val="007D17B7"/>
    <w:rsid w:val="007E5B5F"/>
    <w:rsid w:val="00806A6E"/>
    <w:rsid w:val="0082403A"/>
    <w:rsid w:val="00827B69"/>
    <w:rsid w:val="00832477"/>
    <w:rsid w:val="00853890"/>
    <w:rsid w:val="00861422"/>
    <w:rsid w:val="00870132"/>
    <w:rsid w:val="008857CF"/>
    <w:rsid w:val="00894AC4"/>
    <w:rsid w:val="008B4DF0"/>
    <w:rsid w:val="008B562D"/>
    <w:rsid w:val="008C42B3"/>
    <w:rsid w:val="008E2CA0"/>
    <w:rsid w:val="008E2E02"/>
    <w:rsid w:val="008F3604"/>
    <w:rsid w:val="008F7B4F"/>
    <w:rsid w:val="0091061B"/>
    <w:rsid w:val="00910A69"/>
    <w:rsid w:val="00925A50"/>
    <w:rsid w:val="00963643"/>
    <w:rsid w:val="00971BDD"/>
    <w:rsid w:val="00977159"/>
    <w:rsid w:val="009820DE"/>
    <w:rsid w:val="00982986"/>
    <w:rsid w:val="0098611A"/>
    <w:rsid w:val="009974D4"/>
    <w:rsid w:val="009B6856"/>
    <w:rsid w:val="009C3C1D"/>
    <w:rsid w:val="009C4748"/>
    <w:rsid w:val="009C6EE7"/>
    <w:rsid w:val="009E1EC3"/>
    <w:rsid w:val="009F13CE"/>
    <w:rsid w:val="009F428A"/>
    <w:rsid w:val="009F42A7"/>
    <w:rsid w:val="009F60BB"/>
    <w:rsid w:val="00A0043D"/>
    <w:rsid w:val="00A039D7"/>
    <w:rsid w:val="00A32FF9"/>
    <w:rsid w:val="00A4481B"/>
    <w:rsid w:val="00A523D8"/>
    <w:rsid w:val="00A540E1"/>
    <w:rsid w:val="00A60E6B"/>
    <w:rsid w:val="00A64E8C"/>
    <w:rsid w:val="00A775D3"/>
    <w:rsid w:val="00A87000"/>
    <w:rsid w:val="00A87B80"/>
    <w:rsid w:val="00AB08BB"/>
    <w:rsid w:val="00AB3190"/>
    <w:rsid w:val="00AB5E55"/>
    <w:rsid w:val="00AF2322"/>
    <w:rsid w:val="00AF749E"/>
    <w:rsid w:val="00B07335"/>
    <w:rsid w:val="00B40447"/>
    <w:rsid w:val="00B516A6"/>
    <w:rsid w:val="00B55189"/>
    <w:rsid w:val="00B72D84"/>
    <w:rsid w:val="00B84CF4"/>
    <w:rsid w:val="00BA56A2"/>
    <w:rsid w:val="00BD229E"/>
    <w:rsid w:val="00BD62D9"/>
    <w:rsid w:val="00BD62F6"/>
    <w:rsid w:val="00BD7AE6"/>
    <w:rsid w:val="00BE0A88"/>
    <w:rsid w:val="00BF56FE"/>
    <w:rsid w:val="00C06C70"/>
    <w:rsid w:val="00C1729D"/>
    <w:rsid w:val="00C42D4D"/>
    <w:rsid w:val="00C72C26"/>
    <w:rsid w:val="00C810A3"/>
    <w:rsid w:val="00CB689C"/>
    <w:rsid w:val="00CC27B4"/>
    <w:rsid w:val="00CD77A7"/>
    <w:rsid w:val="00CE2BC4"/>
    <w:rsid w:val="00D22BD0"/>
    <w:rsid w:val="00D23690"/>
    <w:rsid w:val="00D2735F"/>
    <w:rsid w:val="00D273C3"/>
    <w:rsid w:val="00D40102"/>
    <w:rsid w:val="00D57BB9"/>
    <w:rsid w:val="00D60768"/>
    <w:rsid w:val="00D61BF2"/>
    <w:rsid w:val="00D8014D"/>
    <w:rsid w:val="00D826E4"/>
    <w:rsid w:val="00D826FD"/>
    <w:rsid w:val="00D82806"/>
    <w:rsid w:val="00D87DE0"/>
    <w:rsid w:val="00DB60E0"/>
    <w:rsid w:val="00DD5FBA"/>
    <w:rsid w:val="00DD630A"/>
    <w:rsid w:val="00DE10C4"/>
    <w:rsid w:val="00DE546A"/>
    <w:rsid w:val="00DE7C34"/>
    <w:rsid w:val="00E032BB"/>
    <w:rsid w:val="00E2703F"/>
    <w:rsid w:val="00E3545D"/>
    <w:rsid w:val="00E541FB"/>
    <w:rsid w:val="00E731F8"/>
    <w:rsid w:val="00E743F1"/>
    <w:rsid w:val="00E833D0"/>
    <w:rsid w:val="00E85841"/>
    <w:rsid w:val="00E862C1"/>
    <w:rsid w:val="00E9681E"/>
    <w:rsid w:val="00EA58D9"/>
    <w:rsid w:val="00EB040F"/>
    <w:rsid w:val="00EB555E"/>
    <w:rsid w:val="00EC09F4"/>
    <w:rsid w:val="00EE1E98"/>
    <w:rsid w:val="00EE2C2A"/>
    <w:rsid w:val="00EE5581"/>
    <w:rsid w:val="00EF4EC2"/>
    <w:rsid w:val="00F17F1F"/>
    <w:rsid w:val="00F27CB0"/>
    <w:rsid w:val="00F87CB9"/>
    <w:rsid w:val="00F94C4B"/>
    <w:rsid w:val="00FB4FD0"/>
    <w:rsid w:val="00FC581D"/>
    <w:rsid w:val="00FF6C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ostalCode"/>
  <w:smartTagType w:namespaceuri="urn:schemas-microsoft-com:office:smarttags" w:name="address"/>
  <w:smartTagType w:namespaceuri="urn:schemas-microsoft-com:office:smarttags" w:name="City"/>
  <w:smartTagType w:namespaceuri="urn:schemas-microsoft-com:office:smarttags" w:name="Street"/>
  <w:shapeDefaults>
    <o:shapedefaults v:ext="edit" spidmax="1026"/>
    <o:shapelayout v:ext="edit">
      <o:idmap v:ext="edit" data="1"/>
    </o:shapelayout>
  </w:shapeDefaults>
  <w:decimalSymbol w:val="."/>
  <w:listSeparator w:val=","/>
  <w14:docId w14:val="1A78626F"/>
  <w15:docId w15:val="{3D4098F1-4A93-4E39-9CEE-32D16769A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locked="1" w:semiHidden="1" w:uiPriority="0"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locked="1" w:semiHidden="1" w:uiPriority="0" w:unhideWhenUsed="1"/>
    <w:lsdException w:name="Outline List 2" w:locked="1" w:semiHidden="1" w:uiPriority="0" w:unhideWhenUsed="1"/>
    <w:lsdException w:name="Outline List 3" w:locked="1"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semiHidden="1" w:unhideWhenUsed="1"/>
    <w:lsdException w:name="Table Web 2" w:locked="1" w:semiHidden="1" w:uiPriority="0" w:unhideWhenUsed="1"/>
    <w:lsdException w:name="Table Web 3" w:locked="1" w:semiHidden="1" w:uiPriority="0" w:unhideWhenUsed="1"/>
    <w:lsdException w:name="Balloon Text" w:semiHidden="1" w:unhideWhenUsed="1"/>
    <w:lsdException w:name="Table Grid" w:uiPriority="5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35338"/>
    <w:pPr>
      <w:ind w:left="432" w:hanging="432"/>
      <w:jc w:val="both"/>
    </w:pPr>
    <w:rPr>
      <w:rFonts w:ascii="Verdana" w:hAnsi="Verdana"/>
      <w:szCs w:val="20"/>
    </w:rPr>
  </w:style>
  <w:style w:type="paragraph" w:styleId="Heading1">
    <w:name w:val="heading 1"/>
    <w:basedOn w:val="Normal"/>
    <w:next w:val="Normal"/>
    <w:link w:val="Heading1Char"/>
    <w:uiPriority w:val="99"/>
    <w:qFormat/>
    <w:rsid w:val="00535338"/>
    <w:pPr>
      <w:keepNext/>
      <w:widowControl w:val="0"/>
      <w:spacing w:before="480" w:after="60"/>
      <w:outlineLvl w:val="0"/>
    </w:pPr>
    <w:rPr>
      <w:color w:val="808080"/>
      <w:kern w:val="28"/>
      <w:sz w:val="72"/>
    </w:rPr>
  </w:style>
  <w:style w:type="paragraph" w:styleId="Heading2">
    <w:name w:val="heading 2"/>
    <w:basedOn w:val="Normal"/>
    <w:next w:val="Normal"/>
    <w:link w:val="Heading2Char"/>
    <w:uiPriority w:val="99"/>
    <w:qFormat/>
    <w:rsid w:val="00535338"/>
    <w:pPr>
      <w:keepNext/>
      <w:spacing w:before="360" w:after="60"/>
      <w:outlineLvl w:val="1"/>
    </w:pPr>
    <w:rPr>
      <w:rFonts w:ascii="Tahoma" w:hAnsi="Tahoma"/>
      <w:color w:val="000000"/>
      <w:sz w:val="44"/>
    </w:rPr>
  </w:style>
  <w:style w:type="paragraph" w:styleId="Heading3">
    <w:name w:val="heading 3"/>
    <w:basedOn w:val="Normal"/>
    <w:next w:val="Normal"/>
    <w:link w:val="Heading3Char"/>
    <w:uiPriority w:val="99"/>
    <w:qFormat/>
    <w:rsid w:val="00535338"/>
    <w:pPr>
      <w:keepNext/>
      <w:widowControl w:val="0"/>
      <w:spacing w:before="320" w:after="60"/>
      <w:outlineLvl w:val="2"/>
    </w:pPr>
    <w:rPr>
      <w:rFonts w:ascii="Tahoma" w:hAnsi="Tahoma"/>
      <w:caps/>
      <w:color w:val="000080"/>
      <w:sz w:val="28"/>
    </w:rPr>
  </w:style>
  <w:style w:type="paragraph" w:styleId="Heading4">
    <w:name w:val="heading 4"/>
    <w:basedOn w:val="Normal"/>
    <w:next w:val="Normal"/>
    <w:link w:val="Heading4Char"/>
    <w:uiPriority w:val="99"/>
    <w:qFormat/>
    <w:rsid w:val="00535338"/>
    <w:pPr>
      <w:keepNext/>
      <w:widowControl w:val="0"/>
      <w:spacing w:before="240" w:after="40"/>
      <w:outlineLvl w:val="3"/>
    </w:pPr>
    <w:rPr>
      <w:rFonts w:ascii="Arial" w:hAnsi="Arial"/>
      <w:b/>
      <w:i/>
      <w:color w:val="800000"/>
    </w:rPr>
  </w:style>
  <w:style w:type="paragraph" w:styleId="Heading5">
    <w:name w:val="heading 5"/>
    <w:basedOn w:val="Normal"/>
    <w:next w:val="Normal"/>
    <w:link w:val="Heading5Char"/>
    <w:uiPriority w:val="99"/>
    <w:qFormat/>
    <w:rsid w:val="00535338"/>
    <w:pPr>
      <w:keepNext/>
      <w:widowControl w:val="0"/>
      <w:spacing w:before="220" w:after="40"/>
      <w:outlineLvl w:val="4"/>
    </w:pPr>
    <w:rPr>
      <w:rFonts w:ascii="Tahoma" w:hAnsi="Tahoma"/>
      <w:color w:val="008080"/>
    </w:rPr>
  </w:style>
  <w:style w:type="paragraph" w:styleId="Heading6">
    <w:name w:val="heading 6"/>
    <w:basedOn w:val="Normal"/>
    <w:next w:val="Normal"/>
    <w:link w:val="Heading6Char"/>
    <w:uiPriority w:val="99"/>
    <w:qFormat/>
    <w:rsid w:val="00535338"/>
    <w:pPr>
      <w:keepNext/>
      <w:widowControl w:val="0"/>
      <w:spacing w:before="200" w:after="20"/>
      <w:outlineLvl w:val="5"/>
    </w:pPr>
    <w:rPr>
      <w:b/>
      <w:color w:val="008000"/>
    </w:rPr>
  </w:style>
  <w:style w:type="paragraph" w:styleId="Heading7">
    <w:name w:val="heading 7"/>
    <w:basedOn w:val="Normal"/>
    <w:next w:val="Normal"/>
    <w:link w:val="Heading7Char"/>
    <w:uiPriority w:val="99"/>
    <w:qFormat/>
    <w:rsid w:val="00535338"/>
    <w:pPr>
      <w:keepNext/>
      <w:widowControl w:val="0"/>
      <w:spacing w:after="60"/>
      <w:outlineLvl w:val="6"/>
    </w:pPr>
    <w:rPr>
      <w:rFonts w:ascii="Tahoma" w:hAnsi="Tahoma"/>
      <w:color w:val="800080"/>
      <w:sz w:val="20"/>
    </w:rPr>
  </w:style>
  <w:style w:type="paragraph" w:styleId="Heading8">
    <w:name w:val="heading 8"/>
    <w:basedOn w:val="Normal"/>
    <w:next w:val="Normal"/>
    <w:link w:val="Heading8Char"/>
    <w:uiPriority w:val="99"/>
    <w:qFormat/>
    <w:rsid w:val="00535338"/>
    <w:pPr>
      <w:keepNext/>
      <w:widowControl w:val="0"/>
      <w:spacing w:before="140" w:after="20"/>
      <w:outlineLvl w:val="7"/>
    </w:pPr>
    <w:rPr>
      <w:rFonts w:ascii="Arial Narrow" w:hAnsi="Arial Narrow"/>
      <w:i/>
      <w:color w:val="800000"/>
      <w:sz w:val="18"/>
    </w:rPr>
  </w:style>
  <w:style w:type="paragraph" w:styleId="Heading9">
    <w:name w:val="heading 9"/>
    <w:basedOn w:val="Normal"/>
    <w:next w:val="Normal"/>
    <w:link w:val="Heading9Char"/>
    <w:uiPriority w:val="99"/>
    <w:qFormat/>
    <w:rsid w:val="00535338"/>
    <w:pPr>
      <w:keepNext/>
      <w:widowControl w:val="0"/>
      <w:spacing w:before="120"/>
      <w:outlineLvl w:val="8"/>
    </w:pPr>
    <w:rPr>
      <w:rFonts w:ascii="Arial Narrow" w:hAnsi="Arial Narrow"/>
      <w:color w:val="000080"/>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00A3"/>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BA00A3"/>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BA00A3"/>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BA00A3"/>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BA00A3"/>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BA00A3"/>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sid w:val="00BA00A3"/>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BA00A3"/>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BA00A3"/>
    <w:rPr>
      <w:rFonts w:asciiTheme="majorHAnsi" w:eastAsiaTheme="majorEastAsia" w:hAnsiTheme="majorHAnsi" w:cstheme="majorBidi"/>
    </w:rPr>
  </w:style>
  <w:style w:type="paragraph" w:styleId="Footer">
    <w:name w:val="footer"/>
    <w:basedOn w:val="Normal"/>
    <w:link w:val="FooterChar"/>
    <w:uiPriority w:val="99"/>
    <w:rsid w:val="00535338"/>
    <w:pPr>
      <w:tabs>
        <w:tab w:val="center" w:pos="4678"/>
        <w:tab w:val="right" w:pos="9356"/>
      </w:tabs>
    </w:pPr>
    <w:rPr>
      <w:sz w:val="20"/>
    </w:rPr>
  </w:style>
  <w:style w:type="character" w:customStyle="1" w:styleId="FooterChar">
    <w:name w:val="Footer Char"/>
    <w:basedOn w:val="DefaultParagraphFont"/>
    <w:link w:val="Footer"/>
    <w:uiPriority w:val="99"/>
    <w:locked/>
    <w:rsid w:val="004F71B3"/>
    <w:rPr>
      <w:rFonts w:ascii="Verdana" w:hAnsi="Verdana" w:cs="Times New Roman"/>
    </w:rPr>
  </w:style>
  <w:style w:type="paragraph" w:styleId="Header">
    <w:name w:val="header"/>
    <w:basedOn w:val="Normal"/>
    <w:link w:val="HeaderChar"/>
    <w:uiPriority w:val="99"/>
    <w:rsid w:val="00535338"/>
    <w:pPr>
      <w:tabs>
        <w:tab w:val="center" w:pos="4678"/>
        <w:tab w:val="right" w:pos="9356"/>
      </w:tabs>
    </w:pPr>
    <w:rPr>
      <w:sz w:val="20"/>
    </w:rPr>
  </w:style>
  <w:style w:type="character" w:customStyle="1" w:styleId="HeaderChar">
    <w:name w:val="Header Char"/>
    <w:basedOn w:val="DefaultParagraphFont"/>
    <w:link w:val="Header"/>
    <w:uiPriority w:val="99"/>
    <w:semiHidden/>
    <w:rsid w:val="00BA00A3"/>
    <w:rPr>
      <w:rFonts w:ascii="Verdana" w:hAnsi="Verdana"/>
      <w:szCs w:val="20"/>
    </w:rPr>
  </w:style>
  <w:style w:type="paragraph" w:customStyle="1" w:styleId="Nblock">
    <w:name w:val="N_block"/>
    <w:basedOn w:val="Normal"/>
    <w:uiPriority w:val="99"/>
    <w:rsid w:val="00535338"/>
    <w:pPr>
      <w:spacing w:before="120"/>
      <w:ind w:left="851" w:right="515"/>
    </w:pPr>
    <w:rPr>
      <w:sz w:val="20"/>
    </w:rPr>
  </w:style>
  <w:style w:type="paragraph" w:customStyle="1" w:styleId="Ninset">
    <w:name w:val="N_inset"/>
    <w:basedOn w:val="Normal"/>
    <w:uiPriority w:val="99"/>
    <w:rsid w:val="00535338"/>
    <w:pPr>
      <w:spacing w:before="180"/>
      <w:ind w:left="426"/>
    </w:pPr>
  </w:style>
  <w:style w:type="paragraph" w:customStyle="1" w:styleId="Nlista">
    <w:name w:val="N_list (a)"/>
    <w:basedOn w:val="Normal"/>
    <w:uiPriority w:val="99"/>
    <w:rsid w:val="00535338"/>
    <w:pPr>
      <w:numPr>
        <w:ilvl w:val="1"/>
        <w:numId w:val="4"/>
      </w:numPr>
      <w:tabs>
        <w:tab w:val="num" w:pos="1440"/>
      </w:tabs>
      <w:spacing w:before="80"/>
      <w:ind w:left="720" w:right="369" w:hanging="360"/>
    </w:pPr>
  </w:style>
  <w:style w:type="paragraph" w:customStyle="1" w:styleId="Nlisti">
    <w:name w:val="N_list (i)"/>
    <w:basedOn w:val="Normal"/>
    <w:uiPriority w:val="99"/>
    <w:rsid w:val="00535338"/>
    <w:pPr>
      <w:numPr>
        <w:ilvl w:val="2"/>
        <w:numId w:val="4"/>
      </w:numPr>
      <w:tabs>
        <w:tab w:val="num" w:pos="2177"/>
      </w:tabs>
      <w:spacing w:before="60"/>
      <w:ind w:right="511" w:hanging="397"/>
    </w:pPr>
    <w:rPr>
      <w:sz w:val="20"/>
    </w:rPr>
  </w:style>
  <w:style w:type="paragraph" w:customStyle="1" w:styleId="Nlisti0">
    <w:name w:val="N_list i"/>
    <w:uiPriority w:val="99"/>
    <w:rsid w:val="00535338"/>
    <w:pPr>
      <w:numPr>
        <w:ilvl w:val="3"/>
        <w:numId w:val="4"/>
      </w:numPr>
      <w:tabs>
        <w:tab w:val="num" w:pos="1440"/>
      </w:tabs>
      <w:spacing w:before="40"/>
      <w:ind w:left="1440" w:right="516" w:hanging="360"/>
    </w:pPr>
    <w:rPr>
      <w:rFonts w:ascii="Lucida Sans Unicode" w:hAnsi="Lucida Sans Unicode"/>
      <w:noProof/>
      <w:sz w:val="16"/>
      <w:szCs w:val="20"/>
    </w:rPr>
  </w:style>
  <w:style w:type="paragraph" w:customStyle="1" w:styleId="Nnumber">
    <w:name w:val="N_number"/>
    <w:uiPriority w:val="99"/>
    <w:rsid w:val="00535338"/>
    <w:pPr>
      <w:numPr>
        <w:numId w:val="4"/>
      </w:numPr>
      <w:tabs>
        <w:tab w:val="left" w:pos="426"/>
      </w:tabs>
      <w:spacing w:before="180"/>
      <w:ind w:left="360" w:hanging="360"/>
      <w:jc w:val="both"/>
    </w:pPr>
    <w:rPr>
      <w:sz w:val="24"/>
      <w:szCs w:val="20"/>
    </w:rPr>
  </w:style>
  <w:style w:type="paragraph" w:customStyle="1" w:styleId="Noindent">
    <w:name w:val="No indent"/>
    <w:basedOn w:val="Normal"/>
    <w:uiPriority w:val="99"/>
    <w:rsid w:val="00535338"/>
    <w:pPr>
      <w:tabs>
        <w:tab w:val="left" w:pos="426"/>
      </w:tabs>
    </w:pPr>
  </w:style>
  <w:style w:type="paragraph" w:customStyle="1" w:styleId="Singleline">
    <w:name w:val="Single line"/>
    <w:basedOn w:val="Normal"/>
    <w:uiPriority w:val="99"/>
    <w:rsid w:val="00535338"/>
    <w:rPr>
      <w:rFonts w:ascii="Tms Rmn" w:hAnsi="Tms Rmn"/>
    </w:rPr>
  </w:style>
  <w:style w:type="paragraph" w:customStyle="1" w:styleId="Table">
    <w:name w:val="Table"/>
    <w:basedOn w:val="Nblock"/>
    <w:uiPriority w:val="99"/>
    <w:rsid w:val="00535338"/>
    <w:pPr>
      <w:spacing w:before="60" w:after="60"/>
      <w:ind w:left="34" w:right="0" w:firstLine="0"/>
    </w:pPr>
    <w:rPr>
      <w:rFonts w:ascii="Arial Narrow" w:hAnsi="Arial Narrow"/>
    </w:rPr>
  </w:style>
  <w:style w:type="character" w:styleId="Hyperlink">
    <w:name w:val="Hyperlink"/>
    <w:basedOn w:val="DefaultParagraphFont"/>
    <w:uiPriority w:val="99"/>
    <w:rsid w:val="0098611A"/>
    <w:rPr>
      <w:rFonts w:cs="Times New Roman"/>
      <w:color w:val="000080"/>
      <w:u w:val="none"/>
      <w:effect w:val="none"/>
    </w:rPr>
  </w:style>
  <w:style w:type="paragraph" w:styleId="FootnoteText">
    <w:name w:val="footnote text"/>
    <w:basedOn w:val="Normal"/>
    <w:link w:val="FootnoteTextChar"/>
    <w:uiPriority w:val="99"/>
    <w:semiHidden/>
    <w:rsid w:val="0098611A"/>
    <w:pPr>
      <w:ind w:left="0" w:firstLine="0"/>
      <w:jc w:val="left"/>
    </w:pPr>
    <w:rPr>
      <w:rFonts w:ascii="Times New Roman" w:hAnsi="Times New Roman"/>
      <w:sz w:val="20"/>
    </w:rPr>
  </w:style>
  <w:style w:type="character" w:customStyle="1" w:styleId="FootnoteTextChar">
    <w:name w:val="Footnote Text Char"/>
    <w:basedOn w:val="DefaultParagraphFont"/>
    <w:link w:val="FootnoteText"/>
    <w:uiPriority w:val="99"/>
    <w:semiHidden/>
    <w:rsid w:val="00BA00A3"/>
    <w:rPr>
      <w:rFonts w:ascii="Verdana" w:hAnsi="Verdana"/>
      <w:sz w:val="20"/>
      <w:szCs w:val="20"/>
    </w:rPr>
  </w:style>
  <w:style w:type="character" w:styleId="FootnoteReference">
    <w:name w:val="footnote reference"/>
    <w:basedOn w:val="DefaultParagraphFont"/>
    <w:uiPriority w:val="99"/>
    <w:semiHidden/>
    <w:rsid w:val="0098611A"/>
    <w:rPr>
      <w:rFonts w:cs="Times New Roman"/>
      <w:vertAlign w:val="superscript"/>
    </w:rPr>
  </w:style>
  <w:style w:type="table" w:styleId="TableGrid">
    <w:name w:val="Table Grid"/>
    <w:basedOn w:val="TableNormal"/>
    <w:uiPriority w:val="99"/>
    <w:rsid w:val="00782F8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353C3D"/>
    <w:pPr>
      <w:ind w:left="0" w:firstLine="0"/>
      <w:jc w:val="left"/>
    </w:pPr>
    <w:rPr>
      <w:rFonts w:ascii="Times New Roman" w:hAnsi="Times New Roman"/>
      <w:sz w:val="24"/>
      <w:szCs w:val="24"/>
    </w:rPr>
  </w:style>
  <w:style w:type="paragraph" w:styleId="BalloonText">
    <w:name w:val="Balloon Text"/>
    <w:basedOn w:val="Normal"/>
    <w:link w:val="BalloonTextChar"/>
    <w:uiPriority w:val="99"/>
    <w:rsid w:val="00736FE3"/>
    <w:rPr>
      <w:rFonts w:ascii="Segoe UI" w:hAnsi="Segoe UI" w:cs="Segoe UI"/>
      <w:sz w:val="18"/>
      <w:szCs w:val="18"/>
    </w:rPr>
  </w:style>
  <w:style w:type="character" w:customStyle="1" w:styleId="BalloonTextChar">
    <w:name w:val="Balloon Text Char"/>
    <w:basedOn w:val="DefaultParagraphFont"/>
    <w:link w:val="BalloonText"/>
    <w:uiPriority w:val="99"/>
    <w:locked/>
    <w:rsid w:val="00736FE3"/>
    <w:rPr>
      <w:rFonts w:ascii="Segoe UI" w:hAnsi="Segoe UI" w:cs="Segoe UI"/>
      <w:sz w:val="18"/>
      <w:szCs w:val="18"/>
    </w:rPr>
  </w:style>
  <w:style w:type="character" w:styleId="CommentReference">
    <w:name w:val="annotation reference"/>
    <w:basedOn w:val="DefaultParagraphFont"/>
    <w:uiPriority w:val="99"/>
    <w:rsid w:val="00736FE3"/>
    <w:rPr>
      <w:rFonts w:cs="Times New Roman"/>
      <w:sz w:val="16"/>
      <w:szCs w:val="16"/>
    </w:rPr>
  </w:style>
  <w:style w:type="paragraph" w:styleId="CommentText">
    <w:name w:val="annotation text"/>
    <w:basedOn w:val="Normal"/>
    <w:link w:val="CommentTextChar"/>
    <w:uiPriority w:val="99"/>
    <w:rsid w:val="00736FE3"/>
    <w:rPr>
      <w:sz w:val="20"/>
    </w:rPr>
  </w:style>
  <w:style w:type="character" w:customStyle="1" w:styleId="CommentTextChar">
    <w:name w:val="Comment Text Char"/>
    <w:basedOn w:val="DefaultParagraphFont"/>
    <w:link w:val="CommentText"/>
    <w:uiPriority w:val="99"/>
    <w:locked/>
    <w:rsid w:val="00736FE3"/>
    <w:rPr>
      <w:rFonts w:ascii="Verdana" w:hAnsi="Verdana" w:cs="Times New Roman"/>
    </w:rPr>
  </w:style>
  <w:style w:type="paragraph" w:styleId="CommentSubject">
    <w:name w:val="annotation subject"/>
    <w:basedOn w:val="CommentText"/>
    <w:next w:val="CommentText"/>
    <w:link w:val="CommentSubjectChar"/>
    <w:uiPriority w:val="99"/>
    <w:rsid w:val="00736FE3"/>
    <w:rPr>
      <w:b/>
      <w:bCs/>
    </w:rPr>
  </w:style>
  <w:style w:type="character" w:customStyle="1" w:styleId="CommentSubjectChar">
    <w:name w:val="Comment Subject Char"/>
    <w:basedOn w:val="CommentTextChar"/>
    <w:link w:val="CommentSubject"/>
    <w:uiPriority w:val="99"/>
    <w:locked/>
    <w:rsid w:val="00736FE3"/>
    <w:rPr>
      <w:rFonts w:ascii="Verdana" w:hAnsi="Verdana" w:cs="Times New Roman"/>
      <w:b/>
      <w:bCs/>
    </w:rPr>
  </w:style>
  <w:style w:type="paragraph" w:styleId="ListParagraph">
    <w:name w:val="List Paragraph"/>
    <w:basedOn w:val="Normal"/>
    <w:uiPriority w:val="99"/>
    <w:qFormat/>
    <w:rsid w:val="00D828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2660902">
      <w:marLeft w:val="0"/>
      <w:marRight w:val="0"/>
      <w:marTop w:val="0"/>
      <w:marBottom w:val="0"/>
      <w:divBdr>
        <w:top w:val="none" w:sz="0" w:space="0" w:color="auto"/>
        <w:left w:val="none" w:sz="0" w:space="0" w:color="auto"/>
        <w:bottom w:val="none" w:sz="0" w:space="0" w:color="auto"/>
        <w:right w:val="none" w:sz="0" w:space="0" w:color="auto"/>
      </w:divBdr>
    </w:div>
    <w:div w:id="302660903">
      <w:marLeft w:val="0"/>
      <w:marRight w:val="0"/>
      <w:marTop w:val="0"/>
      <w:marBottom w:val="0"/>
      <w:divBdr>
        <w:top w:val="none" w:sz="0" w:space="0" w:color="auto"/>
        <w:left w:val="none" w:sz="0" w:space="0" w:color="auto"/>
        <w:bottom w:val="none" w:sz="0" w:space="0" w:color="auto"/>
        <w:right w:val="none" w:sz="0" w:space="0" w:color="auto"/>
      </w:divBdr>
    </w:div>
    <w:div w:id="302660904">
      <w:marLeft w:val="0"/>
      <w:marRight w:val="0"/>
      <w:marTop w:val="0"/>
      <w:marBottom w:val="0"/>
      <w:divBdr>
        <w:top w:val="none" w:sz="0" w:space="0" w:color="auto"/>
        <w:left w:val="none" w:sz="0" w:space="0" w:color="auto"/>
        <w:bottom w:val="none" w:sz="0" w:space="0" w:color="auto"/>
        <w:right w:val="none" w:sz="0" w:space="0" w:color="auto"/>
      </w:divBdr>
    </w:div>
    <w:div w:id="30266090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lanning.policy@whitehorsedc.gov.u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planning.policy@whitehorsedc.gov.uk" TargetMode="External"/><Relationship Id="rId4" Type="http://schemas.openxmlformats.org/officeDocument/2006/relationships/webSettings" Target="webSettings.xml"/><Relationship Id="rId9" Type="http://schemas.openxmlformats.org/officeDocument/2006/relationships/hyperlink" Target="mailto:planning.policy@whitehorsedc.gov.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2221</Words>
  <Characters>12664</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Model Representation Form for Development Plan Documents</vt:lpstr>
    </vt:vector>
  </TitlesOfParts>
  <Company>The Planning Inspectorate</Company>
  <LinksUpToDate>false</LinksUpToDate>
  <CharactersWithSpaces>14856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Representation Form for Development Plan Documents</dc:title>
  <dc:creator>Chris Snarr</dc:creator>
  <cp:lastModifiedBy>Helena Whall</cp:lastModifiedBy>
  <cp:revision>2</cp:revision>
  <cp:lastPrinted>2017-09-29T15:04:00Z</cp:lastPrinted>
  <dcterms:created xsi:type="dcterms:W3CDTF">2017-11-21T18:28:00Z</dcterms:created>
  <dcterms:modified xsi:type="dcterms:W3CDTF">2017-11-21T18:28:00Z</dcterms:modified>
</cp:coreProperties>
</file>